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5A0B" w14:textId="77777777" w:rsidR="00492FC8" w:rsidRDefault="00492FC8">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492FC8" w:rsidRDefault="00492FC8">
      <w:pPr>
        <w:pStyle w:val="PlainText"/>
        <w:jc w:val="left"/>
        <w:rPr>
          <w:sz w:val="36"/>
        </w:rPr>
      </w:pPr>
    </w:p>
    <w:p w14:paraId="6C5D0DD4" w14:textId="6730BB91" w:rsidR="00492FC8" w:rsidRDefault="001821F7" w:rsidP="00F1153B">
      <w:pPr>
        <w:pBdr>
          <w:top w:val="threeDEmboss" w:sz="24" w:space="1" w:color="auto"/>
          <w:left w:val="threeDEmboss" w:sz="24" w:space="4" w:color="auto"/>
          <w:bottom w:val="threeDEmboss" w:sz="24" w:space="1" w:color="auto"/>
          <w:right w:val="threeDEmboss" w:sz="24" w:space="4" w:color="auto"/>
        </w:pBdr>
        <w:tabs>
          <w:tab w:val="center" w:pos="5040"/>
          <w:tab w:val="right" w:pos="9090"/>
        </w:tabs>
      </w:pPr>
      <w:r>
        <w:t>JGW</w:t>
      </w:r>
      <w:r w:rsidR="00364E60">
        <w:t>-</w:t>
      </w:r>
      <w:r w:rsidR="00200984">
        <w:t>E1</w:t>
      </w:r>
      <w:r w:rsidR="00D71BBA">
        <w:t>605037</w:t>
      </w:r>
      <w:r w:rsidR="008029C0">
        <w:t>-v1</w:t>
      </w:r>
      <w:r w:rsidR="00364E60">
        <w:tab/>
      </w:r>
      <w:r>
        <w:rPr>
          <w:rFonts w:ascii="Times" w:hAnsi="Times"/>
          <w:i/>
          <w:color w:val="0000FF"/>
          <w:sz w:val="40"/>
        </w:rPr>
        <w:t>KAGRA</w:t>
      </w:r>
      <w:r w:rsidR="00364E60">
        <w:tab/>
      </w:r>
      <w:r w:rsidR="008029C0">
        <w:t>1</w:t>
      </w:r>
      <w:r w:rsidR="00364E60">
        <w:t xml:space="preserve"> </w:t>
      </w:r>
      <w:r w:rsidR="008029C0">
        <w:t>April</w:t>
      </w:r>
      <w:r w:rsidR="00364E60">
        <w:t xml:space="preserve"> </w:t>
      </w:r>
      <w:r w:rsidR="00200984">
        <w:t>2016</w:t>
      </w:r>
    </w:p>
    <w:p w14:paraId="48E86677" w14:textId="77777777" w:rsidR="00492FC8"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7C5701C0" wp14:editId="38DFD0A0">
                <wp:extent cx="5852160"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1CCC217B">
              <v:rect id="Rectangle 1" style="width:460.8pt;height:1.6pt;visibility:visible;mso-wrap-style:square;mso-left-percent:-10001;mso-top-percent:-10001;mso-position-horizontal:absolute;mso-position-horizontal-relative:char;mso-position-vertical:absolute;mso-position-vertical-relative:line;mso-left-percent:-10001;mso-top-percent:-10001;v-text-anchor:top" o:spid="_x0000_s1026" fillcolor="gray"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">
                <w10:anchorlock/>
              </v:rect>
            </w:pict>
          </mc:Fallback>
        </mc:AlternateContent>
      </w:r>
    </w:p>
    <w:p w14:paraId="16AFC52A" w14:textId="472F59A0" w:rsidR="00492FC8" w:rsidRDefault="42A642F2" w:rsidP="00492FC8">
      <w:pPr>
        <w:pStyle w:val="BodyText"/>
        <w:pBdr>
          <w:top w:val="threeDEmboss" w:sz="24" w:space="1" w:color="auto"/>
          <w:left w:val="threeDEmboss" w:sz="24" w:space="4" w:color="auto"/>
          <w:bottom w:val="threeDEmboss" w:sz="24" w:space="1" w:color="auto"/>
          <w:right w:val="threeDEmboss" w:sz="24" w:space="4" w:color="auto"/>
        </w:pBdr>
      </w:pPr>
      <w:r>
        <w:t xml:space="preserve">BS </w:t>
      </w:r>
      <w:r w:rsidR="00D71BBA">
        <w:t>Assembly Frame Requirements</w:t>
      </w:r>
    </w:p>
    <w:p w14:paraId="702B9F3E" w14:textId="77777777" w:rsidR="00492FC8"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480A77FD" wp14:editId="3805F783">
                <wp:extent cx="5852160"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156A25D8">
              <v:rect id="Rectangle 2" style="width:460.8pt;height:1.6pt;visibility:visible;mso-wrap-style:square;mso-left-percent:-10001;mso-top-percent:-10001;mso-position-horizontal:absolute;mso-position-horizontal-relative:char;mso-position-vertical:absolute;mso-position-vertical-relative:line;mso-left-percent:-10001;mso-top-percent:-10001;v-text-anchor:top" o:spid="_x0000_s1026" fillcolor="gray"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M/H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">
                <w10:anchorlock/>
              </v:rect>
            </w:pict>
          </mc:Fallback>
        </mc:AlternateContent>
      </w:r>
    </w:p>
    <w:p w14:paraId="5488F633" w14:textId="77777777" w:rsidR="00492FC8" w:rsidRDefault="00364E60" w:rsidP="00492FC8">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492FC8" w:rsidRDefault="00492FC8">
      <w:pPr>
        <w:pStyle w:val="PlainText"/>
        <w:spacing w:before="0"/>
        <w:jc w:val="center"/>
      </w:pPr>
    </w:p>
    <w:p w14:paraId="01FDA41F" w14:textId="77777777" w:rsidR="00492FC8" w:rsidRDefault="00364E60">
      <w:pPr>
        <w:pStyle w:val="PlainText"/>
        <w:spacing w:before="0"/>
        <w:jc w:val="center"/>
      </w:pPr>
      <w:r>
        <w:t>Distribution of this document:</w:t>
      </w:r>
    </w:p>
    <w:p w14:paraId="7A8DDA74" w14:textId="77777777" w:rsidR="00492FC8" w:rsidRDefault="001821F7">
      <w:pPr>
        <w:pStyle w:val="PlainText"/>
        <w:spacing w:before="0"/>
        <w:jc w:val="center"/>
      </w:pPr>
      <w:r>
        <w:t>JGW-</w:t>
      </w:r>
      <w:r w:rsidR="00364E60">
        <w:t>DCC</w:t>
      </w:r>
    </w:p>
    <w:p w14:paraId="2F027FE4" w14:textId="77777777" w:rsidR="00492FC8" w:rsidRDefault="00492FC8">
      <w:pPr>
        <w:pStyle w:val="PlainText"/>
        <w:spacing w:before="0"/>
        <w:jc w:val="center"/>
      </w:pPr>
    </w:p>
    <w:p w14:paraId="0DF12007" w14:textId="77777777" w:rsidR="00492FC8" w:rsidRDefault="00364E60" w:rsidP="00492FC8">
      <w:pPr>
        <w:pStyle w:val="PlainText"/>
        <w:spacing w:before="0"/>
        <w:jc w:val="center"/>
        <w:outlineLvl w:val="0"/>
      </w:pPr>
      <w:r>
        <w:t>This is an internal working note</w:t>
      </w:r>
    </w:p>
    <w:p w14:paraId="766669FB" w14:textId="77777777" w:rsidR="00492FC8" w:rsidRDefault="00364E60">
      <w:pPr>
        <w:pStyle w:val="PlainText"/>
        <w:spacing w:before="0"/>
        <w:jc w:val="center"/>
      </w:pPr>
      <w:r>
        <w:t xml:space="preserve">of the </w:t>
      </w:r>
      <w:r w:rsidR="001821F7">
        <w:t>KAGRA collaboration</w:t>
      </w:r>
      <w:r>
        <w:t>.</w:t>
      </w:r>
    </w:p>
    <w:p w14:paraId="51FCC04A" w14:textId="77777777" w:rsidR="00492FC8" w:rsidRDefault="00492FC8">
      <w:pPr>
        <w:pStyle w:val="PlainText"/>
        <w:spacing w:before="0"/>
        <w:jc w:val="left"/>
      </w:pPr>
    </w:p>
    <w:p w14:paraId="6869A555" w14:textId="77777777" w:rsidR="00492FC8" w:rsidRDefault="001821F7">
      <w:pPr>
        <w:pStyle w:val="PlainText"/>
        <w:jc w:val="center"/>
      </w:pPr>
      <w:r w:rsidRPr="001821F7">
        <w:t>http://gwcenter.icrr.u-tokyo.ac.jp</w:t>
      </w:r>
    </w:p>
    <w:p w14:paraId="37F88E8A" w14:textId="77777777" w:rsidR="00492FC8" w:rsidRDefault="00364E60" w:rsidP="00492FC8">
      <w:pPr>
        <w:pStyle w:val="PlainText"/>
        <w:pageBreakBefore/>
        <w:jc w:val="center"/>
        <w:outlineLvl w:val="0"/>
        <w:rPr>
          <w:b/>
          <w:u w:val="single"/>
        </w:rPr>
      </w:pPr>
      <w:r>
        <w:rPr>
          <w:b/>
          <w:u w:val="single"/>
        </w:rPr>
        <w:lastRenderedPageBreak/>
        <w:t>Table of Contents</w:t>
      </w:r>
    </w:p>
    <w:p w14:paraId="6A196EE6" w14:textId="77777777" w:rsidR="006D16FA" w:rsidRDefault="00364E60">
      <w:pPr>
        <w:pStyle w:val="TOC1"/>
        <w:tabs>
          <w:tab w:val="left" w:pos="480"/>
          <w:tab w:val="right" w:leader="dot" w:pos="9240"/>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6D16FA">
        <w:rPr>
          <w:noProof/>
        </w:rPr>
        <w:t>1</w:t>
      </w:r>
      <w:r w:rsidR="006D16FA">
        <w:rPr>
          <w:rFonts w:asciiTheme="minorHAnsi" w:eastAsiaTheme="minorEastAsia" w:hAnsiTheme="minorHAnsi" w:cstheme="minorBidi"/>
          <w:b w:val="0"/>
          <w:i w:val="0"/>
          <w:noProof/>
          <w:szCs w:val="24"/>
          <w:lang w:val="en-AU" w:eastAsia="ja-JP"/>
        </w:rPr>
        <w:tab/>
      </w:r>
      <w:r w:rsidR="006D16FA">
        <w:rPr>
          <w:noProof/>
        </w:rPr>
        <w:t>Introduction</w:t>
      </w:r>
      <w:r w:rsidR="006D16FA">
        <w:rPr>
          <w:noProof/>
        </w:rPr>
        <w:tab/>
      </w:r>
      <w:r w:rsidR="006D16FA">
        <w:rPr>
          <w:noProof/>
        </w:rPr>
        <w:fldChar w:fldCharType="begin"/>
      </w:r>
      <w:r w:rsidR="006D16FA">
        <w:rPr>
          <w:noProof/>
        </w:rPr>
        <w:instrText xml:space="preserve"> PAGEREF _Toc447267242 \h </w:instrText>
      </w:r>
      <w:r w:rsidR="006D16FA">
        <w:rPr>
          <w:noProof/>
        </w:rPr>
      </w:r>
      <w:r w:rsidR="006D16FA">
        <w:rPr>
          <w:noProof/>
        </w:rPr>
        <w:fldChar w:fldCharType="separate"/>
      </w:r>
      <w:r w:rsidR="006D16FA">
        <w:rPr>
          <w:noProof/>
        </w:rPr>
        <w:t>3</w:t>
      </w:r>
      <w:r w:rsidR="006D16FA">
        <w:rPr>
          <w:noProof/>
        </w:rPr>
        <w:fldChar w:fldCharType="end"/>
      </w:r>
    </w:p>
    <w:p w14:paraId="6CC05554" w14:textId="77777777" w:rsidR="006D16FA" w:rsidRDefault="006D16FA">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_Toc447267243 \h </w:instrText>
      </w:r>
      <w:r>
        <w:rPr>
          <w:noProof/>
        </w:rPr>
      </w:r>
      <w:r>
        <w:rPr>
          <w:noProof/>
        </w:rPr>
        <w:fldChar w:fldCharType="separate"/>
      </w:r>
      <w:r>
        <w:rPr>
          <w:noProof/>
        </w:rPr>
        <w:t>3</w:t>
      </w:r>
      <w:r>
        <w:rPr>
          <w:noProof/>
        </w:rPr>
        <w:fldChar w:fldCharType="end"/>
      </w:r>
    </w:p>
    <w:p w14:paraId="2996674F" w14:textId="77777777" w:rsidR="006D16FA" w:rsidRDefault="006D16FA">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_Toc447267244 \h </w:instrText>
      </w:r>
      <w:r>
        <w:rPr>
          <w:noProof/>
        </w:rPr>
      </w:r>
      <w:r>
        <w:rPr>
          <w:noProof/>
        </w:rPr>
        <w:fldChar w:fldCharType="separate"/>
      </w:r>
      <w:r>
        <w:rPr>
          <w:noProof/>
        </w:rPr>
        <w:t>3</w:t>
      </w:r>
      <w:r>
        <w:rPr>
          <w:noProof/>
        </w:rPr>
        <w:fldChar w:fldCharType="end"/>
      </w:r>
    </w:p>
    <w:p w14:paraId="0A061BD7" w14:textId="77777777" w:rsidR="006D16FA" w:rsidRDefault="006D16FA">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_Toc447267245 \h </w:instrText>
      </w:r>
      <w:r>
        <w:rPr>
          <w:noProof/>
        </w:rPr>
      </w:r>
      <w:r>
        <w:rPr>
          <w:noProof/>
        </w:rPr>
        <w:fldChar w:fldCharType="separate"/>
      </w:r>
      <w:r>
        <w:rPr>
          <w:noProof/>
        </w:rPr>
        <w:t>3</w:t>
      </w:r>
      <w:r>
        <w:rPr>
          <w:noProof/>
        </w:rPr>
        <w:fldChar w:fldCharType="end"/>
      </w:r>
    </w:p>
    <w:p w14:paraId="2766CE4A" w14:textId="77777777" w:rsidR="006D16FA" w:rsidRDefault="006D16FA">
      <w:pPr>
        <w:pStyle w:val="TOC1"/>
        <w:tabs>
          <w:tab w:val="left" w:pos="480"/>
          <w:tab w:val="right" w:leader="dot" w:pos="9240"/>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Outline of Task</w:t>
      </w:r>
      <w:r>
        <w:rPr>
          <w:noProof/>
        </w:rPr>
        <w:tab/>
      </w:r>
      <w:r>
        <w:rPr>
          <w:noProof/>
        </w:rPr>
        <w:fldChar w:fldCharType="begin"/>
      </w:r>
      <w:r>
        <w:rPr>
          <w:noProof/>
        </w:rPr>
        <w:instrText xml:space="preserve"> PAGEREF _Toc447267246 \h </w:instrText>
      </w:r>
      <w:r>
        <w:rPr>
          <w:noProof/>
        </w:rPr>
      </w:r>
      <w:r>
        <w:rPr>
          <w:noProof/>
        </w:rPr>
        <w:fldChar w:fldCharType="separate"/>
      </w:r>
      <w:r>
        <w:rPr>
          <w:noProof/>
        </w:rPr>
        <w:t>3</w:t>
      </w:r>
      <w:r>
        <w:rPr>
          <w:noProof/>
        </w:rPr>
        <w:fldChar w:fldCharType="end"/>
      </w:r>
    </w:p>
    <w:p w14:paraId="2E04B5CA" w14:textId="77777777" w:rsidR="006D16FA" w:rsidRDefault="006D16FA">
      <w:pPr>
        <w:pStyle w:val="TOC1"/>
        <w:tabs>
          <w:tab w:val="left" w:pos="480"/>
          <w:tab w:val="right" w:leader="dot" w:pos="9240"/>
        </w:tabs>
        <w:rPr>
          <w:rFonts w:asciiTheme="minorHAnsi" w:eastAsiaTheme="minorEastAsia" w:hAnsiTheme="minorHAnsi" w:cstheme="minorBidi"/>
          <w:b w:val="0"/>
          <w:i w:val="0"/>
          <w:noProof/>
          <w:szCs w:val="24"/>
          <w:lang w:val="en-AU" w:eastAsia="ja-JP"/>
        </w:rPr>
      </w:pPr>
      <w:r w:rsidRPr="007D2EAE">
        <w:rPr>
          <w:noProof/>
          <w:lang w:val="en-AU"/>
        </w:rPr>
        <w:t>3</w:t>
      </w:r>
      <w:r>
        <w:rPr>
          <w:rFonts w:asciiTheme="minorHAnsi" w:eastAsiaTheme="minorEastAsia" w:hAnsiTheme="minorHAnsi" w:cstheme="minorBidi"/>
          <w:b w:val="0"/>
          <w:i w:val="0"/>
          <w:noProof/>
          <w:szCs w:val="24"/>
          <w:lang w:val="en-AU" w:eastAsia="ja-JP"/>
        </w:rPr>
        <w:tab/>
      </w:r>
      <w:r w:rsidRPr="007D2EAE">
        <w:rPr>
          <w:noProof/>
          <w:lang w:val="en-AU"/>
        </w:rPr>
        <w:t>Notes on Assembly Frame</w:t>
      </w:r>
      <w:r>
        <w:rPr>
          <w:noProof/>
        </w:rPr>
        <w:tab/>
      </w:r>
      <w:r>
        <w:rPr>
          <w:noProof/>
        </w:rPr>
        <w:fldChar w:fldCharType="begin"/>
      </w:r>
      <w:r>
        <w:rPr>
          <w:noProof/>
        </w:rPr>
        <w:instrText xml:space="preserve"> PAGEREF _Toc447267247 \h </w:instrText>
      </w:r>
      <w:r>
        <w:rPr>
          <w:noProof/>
        </w:rPr>
      </w:r>
      <w:r>
        <w:rPr>
          <w:noProof/>
        </w:rPr>
        <w:fldChar w:fldCharType="separate"/>
      </w:r>
      <w:r>
        <w:rPr>
          <w:noProof/>
        </w:rPr>
        <w:t>5</w:t>
      </w:r>
      <w:r>
        <w:rPr>
          <w:noProof/>
        </w:rPr>
        <w:fldChar w:fldCharType="end"/>
      </w:r>
    </w:p>
    <w:p w14:paraId="05BED61C" w14:textId="77777777" w:rsidR="006D16FA" w:rsidRDefault="006D16FA">
      <w:pPr>
        <w:pStyle w:val="TOC1"/>
        <w:tabs>
          <w:tab w:val="left" w:pos="480"/>
          <w:tab w:val="right" w:leader="dot" w:pos="9240"/>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Notes on Optical Lever</w:t>
      </w:r>
      <w:r>
        <w:rPr>
          <w:noProof/>
        </w:rPr>
        <w:tab/>
      </w:r>
      <w:r>
        <w:rPr>
          <w:noProof/>
        </w:rPr>
        <w:fldChar w:fldCharType="begin"/>
      </w:r>
      <w:r>
        <w:rPr>
          <w:noProof/>
        </w:rPr>
        <w:instrText xml:space="preserve"> PAGEREF _Toc447267248 \h </w:instrText>
      </w:r>
      <w:r>
        <w:rPr>
          <w:noProof/>
        </w:rPr>
      </w:r>
      <w:r>
        <w:rPr>
          <w:noProof/>
        </w:rPr>
        <w:fldChar w:fldCharType="separate"/>
      </w:r>
      <w:r>
        <w:rPr>
          <w:noProof/>
        </w:rPr>
        <w:t>6</w:t>
      </w:r>
      <w:r>
        <w:rPr>
          <w:noProof/>
        </w:rPr>
        <w:fldChar w:fldCharType="end"/>
      </w:r>
    </w:p>
    <w:p w14:paraId="0528ADD7" w14:textId="77777777" w:rsidR="006D16FA" w:rsidRDefault="006D16FA">
      <w:pPr>
        <w:pStyle w:val="TOC1"/>
        <w:tabs>
          <w:tab w:val="left" w:pos="480"/>
          <w:tab w:val="right" w:leader="dot" w:pos="9240"/>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Notes on Work Platforms</w:t>
      </w:r>
      <w:r>
        <w:rPr>
          <w:noProof/>
        </w:rPr>
        <w:tab/>
      </w:r>
      <w:r>
        <w:rPr>
          <w:noProof/>
        </w:rPr>
        <w:fldChar w:fldCharType="begin"/>
      </w:r>
      <w:r>
        <w:rPr>
          <w:noProof/>
        </w:rPr>
        <w:instrText xml:space="preserve"> PAGEREF _Toc447267249 \h </w:instrText>
      </w:r>
      <w:r>
        <w:rPr>
          <w:noProof/>
        </w:rPr>
      </w:r>
      <w:r>
        <w:rPr>
          <w:noProof/>
        </w:rPr>
        <w:fldChar w:fldCharType="separate"/>
      </w:r>
      <w:r>
        <w:rPr>
          <w:noProof/>
        </w:rPr>
        <w:t>7</w:t>
      </w:r>
      <w:r>
        <w:rPr>
          <w:noProof/>
        </w:rPr>
        <w:fldChar w:fldCharType="end"/>
      </w:r>
    </w:p>
    <w:p w14:paraId="74561744" w14:textId="77777777" w:rsidR="00492FC8" w:rsidRDefault="00364E60">
      <w:pPr>
        <w:pStyle w:val="PlainText"/>
      </w:pPr>
      <w:r>
        <w:fldChar w:fldCharType="end"/>
      </w:r>
    </w:p>
    <w:p w14:paraId="25C78F81" w14:textId="77777777" w:rsidR="00492FC8" w:rsidRDefault="00364E60" w:rsidP="00492FC8">
      <w:pPr>
        <w:pStyle w:val="Heading1"/>
      </w:pPr>
      <w:bookmarkStart w:id="0" w:name="_Toc505150607"/>
      <w:r>
        <w:br w:type="page"/>
      </w:r>
      <w:bookmarkStart w:id="1" w:name="_Toc447267242"/>
      <w:r>
        <w:lastRenderedPageBreak/>
        <w:t>Introduction</w:t>
      </w:r>
      <w:bookmarkEnd w:id="0"/>
      <w:bookmarkEnd w:id="1"/>
    </w:p>
    <w:p w14:paraId="73D90ED1" w14:textId="77777777" w:rsidR="00492FC8" w:rsidRDefault="00364E60" w:rsidP="00492FC8">
      <w:pPr>
        <w:pStyle w:val="Heading2"/>
      </w:pPr>
      <w:bookmarkStart w:id="2" w:name="_Toc505150608"/>
      <w:bookmarkStart w:id="3" w:name="_Toc447267243"/>
      <w:r>
        <w:t>Purpose and Scope</w:t>
      </w:r>
      <w:bookmarkEnd w:id="2"/>
      <w:bookmarkEnd w:id="3"/>
    </w:p>
    <w:p w14:paraId="691A68A7" w14:textId="48C59BCD" w:rsidR="00492FC8" w:rsidRPr="00AF5D0B" w:rsidRDefault="00D71BBA">
      <w:r>
        <w:t xml:space="preserve">Gives requirements for the BS assembly frame and associated components to be supplied by </w:t>
      </w:r>
      <w:proofErr w:type="spellStart"/>
      <w:r>
        <w:t>Mirapro</w:t>
      </w:r>
      <w:proofErr w:type="spellEnd"/>
      <w:r>
        <w:t>.</w:t>
      </w:r>
    </w:p>
    <w:p w14:paraId="352DAAE8" w14:textId="77777777" w:rsidR="00492FC8" w:rsidRDefault="00364E60" w:rsidP="00492FC8">
      <w:pPr>
        <w:pStyle w:val="Heading2"/>
      </w:pPr>
      <w:bookmarkStart w:id="4" w:name="_Toc447267244"/>
      <w:r>
        <w:t>References</w:t>
      </w:r>
      <w:bookmarkEnd w:id="4"/>
    </w:p>
    <w:p w14:paraId="65079AE9" w14:textId="6DEA0347" w:rsidR="007C0F15" w:rsidRDefault="007C0F15" w:rsidP="00492FC8">
      <w:pPr>
        <w:rPr>
          <w:szCs w:val="24"/>
          <w:lang w:val="en-AU"/>
        </w:rPr>
      </w:pPr>
      <w:bookmarkStart w:id="5" w:name="OLE_LINK36"/>
      <w:bookmarkStart w:id="6" w:name="OLE_LINK37"/>
      <w:r w:rsidRPr="007C0F15">
        <w:rPr>
          <w:szCs w:val="24"/>
          <w:lang w:val="en-AU"/>
        </w:rPr>
        <w:t xml:space="preserve">JGW-E1605035: </w:t>
      </w:r>
      <w:hyperlink r:id="rId7" w:history="1">
        <w:r w:rsidRPr="007C0F15">
          <w:rPr>
            <w:rStyle w:val="Hyperlink"/>
            <w:szCs w:val="24"/>
            <w:lang w:val="en-AU"/>
          </w:rPr>
          <w:t>VIS Document and Drawing Tree (BS)</w:t>
        </w:r>
      </w:hyperlink>
    </w:p>
    <w:p w14:paraId="611CF887" w14:textId="0E431AC3" w:rsidR="00D71BBA" w:rsidRPr="00D71BBA" w:rsidRDefault="00D71BBA" w:rsidP="00492FC8">
      <w:pPr>
        <w:rPr>
          <w:szCs w:val="24"/>
          <w:lang w:val="en-AU"/>
        </w:rPr>
      </w:pPr>
      <w:r w:rsidRPr="00D71BBA">
        <w:rPr>
          <w:szCs w:val="24"/>
          <w:lang w:val="en-AU"/>
        </w:rPr>
        <w:t xml:space="preserve">JGW-E1504235: </w:t>
      </w:r>
      <w:hyperlink r:id="rId8" w:history="1">
        <w:r w:rsidRPr="00D71BBA">
          <w:rPr>
            <w:color w:val="420178"/>
            <w:szCs w:val="24"/>
            <w:u w:val="single" w:color="420178"/>
            <w:lang w:val="en-AU"/>
          </w:rPr>
          <w:t>BS Installation Procedure</w:t>
        </w:r>
      </w:hyperlink>
    </w:p>
    <w:p w14:paraId="340250C3" w14:textId="7022FEC5" w:rsidR="00492FC8" w:rsidRDefault="005B2616" w:rsidP="00492FC8">
      <w:pPr>
        <w:rPr>
          <w:rFonts w:ascii="Times" w:hAnsi="Times" w:cs="Times"/>
          <w:color w:val="420178"/>
          <w:szCs w:val="24"/>
          <w:u w:val="single" w:color="420178"/>
          <w:lang w:val="en-AU"/>
        </w:rPr>
      </w:pPr>
      <w:r w:rsidRPr="005B2616">
        <w:rPr>
          <w:rFonts w:ascii="Times" w:hAnsi="Times" w:cs="Times"/>
          <w:szCs w:val="24"/>
          <w:lang w:val="en-AU"/>
        </w:rPr>
        <w:t xml:space="preserve">JGW-E1604817: </w:t>
      </w:r>
      <w:hyperlink r:id="rId9" w:history="1">
        <w:r w:rsidRPr="005B2616">
          <w:rPr>
            <w:rFonts w:ascii="Times" w:hAnsi="Times" w:cs="Times"/>
            <w:color w:val="420178"/>
            <w:szCs w:val="24"/>
            <w:u w:val="single" w:color="420178"/>
            <w:lang w:val="en-AU"/>
          </w:rPr>
          <w:t>BS Payload Assembly Procedure</w:t>
        </w:r>
      </w:hyperlink>
      <w:bookmarkEnd w:id="5"/>
      <w:bookmarkEnd w:id="6"/>
    </w:p>
    <w:p w14:paraId="7DB6131F" w14:textId="5E09CB7E" w:rsidR="00845C13" w:rsidRDefault="00845C13" w:rsidP="00492FC8">
      <w:pPr>
        <w:rPr>
          <w:rFonts w:ascii="Times" w:hAnsi="Times" w:cs="Times"/>
          <w:color w:val="420178"/>
          <w:szCs w:val="24"/>
          <w:u w:val="single" w:color="420178"/>
          <w:lang w:val="en-AU"/>
        </w:rPr>
      </w:pPr>
      <w:bookmarkStart w:id="7" w:name="OLE_LINK13"/>
      <w:bookmarkStart w:id="8" w:name="OLE_LINK14"/>
      <w:r w:rsidRPr="00B11159">
        <w:rPr>
          <w:rFonts w:ascii="Times" w:hAnsi="Times" w:cs="Times"/>
          <w:color w:val="420178"/>
          <w:szCs w:val="24"/>
          <w:lang w:val="en-AU"/>
        </w:rPr>
        <w:t xml:space="preserve">JGW-E1604966: </w:t>
      </w:r>
      <w:hyperlink r:id="rId10" w:history="1">
        <w:r w:rsidRPr="00845C13">
          <w:rPr>
            <w:rStyle w:val="Hyperlink"/>
            <w:rFonts w:ascii="Times" w:hAnsi="Times" w:cs="Times"/>
            <w:szCs w:val="24"/>
            <w:u w:color="420178"/>
            <w:lang w:val="en-AU"/>
          </w:rPr>
          <w:t>BS Mass Budget</w:t>
        </w:r>
      </w:hyperlink>
      <w:bookmarkEnd w:id="7"/>
      <w:bookmarkEnd w:id="8"/>
    </w:p>
    <w:p w14:paraId="7E8E1960" w14:textId="71C408B2" w:rsidR="00D71BBA" w:rsidRPr="005B2616" w:rsidRDefault="00D71BBA" w:rsidP="00492FC8">
      <w:pPr>
        <w:rPr>
          <w:szCs w:val="24"/>
        </w:rPr>
      </w:pPr>
      <w:bookmarkStart w:id="9" w:name="OLE_LINK6"/>
      <w:bookmarkStart w:id="10" w:name="OLE_LINK7"/>
      <w:r w:rsidRPr="00D71BBA">
        <w:rPr>
          <w:szCs w:val="24"/>
          <w:lang w:val="en-AU"/>
        </w:rPr>
        <w:t>JGW-</w:t>
      </w:r>
      <w:bookmarkStart w:id="11" w:name="OLE_LINK4"/>
      <w:bookmarkStart w:id="12" w:name="OLE_LINK5"/>
      <w:r w:rsidRPr="00D71BBA">
        <w:rPr>
          <w:szCs w:val="24"/>
          <w:lang w:val="en-AU"/>
        </w:rPr>
        <w:t>D1504404</w:t>
      </w:r>
      <w:bookmarkEnd w:id="9"/>
      <w:bookmarkEnd w:id="10"/>
      <w:bookmarkEnd w:id="11"/>
      <w:bookmarkEnd w:id="12"/>
      <w:r w:rsidRPr="00D71BBA">
        <w:rPr>
          <w:szCs w:val="24"/>
          <w:lang w:val="en-AU"/>
        </w:rPr>
        <w:t xml:space="preserve">: </w:t>
      </w:r>
      <w:hyperlink r:id="rId11" w:history="1">
        <w:r w:rsidRPr="00D71BBA">
          <w:rPr>
            <w:rStyle w:val="Hyperlink"/>
            <w:szCs w:val="24"/>
            <w:lang w:val="en-AU"/>
          </w:rPr>
          <w:t>BS hanging frame ASSY</w:t>
        </w:r>
      </w:hyperlink>
    </w:p>
    <w:p w14:paraId="57E11172" w14:textId="77777777" w:rsidR="00492FC8" w:rsidRDefault="00364E60" w:rsidP="00492FC8">
      <w:pPr>
        <w:pStyle w:val="Heading2"/>
      </w:pPr>
      <w:bookmarkStart w:id="13" w:name="_Toc447267245"/>
      <w:r>
        <w:t>Version history</w:t>
      </w:r>
      <w:bookmarkEnd w:id="13"/>
    </w:p>
    <w:p w14:paraId="70671CA0" w14:textId="0BFD7C7D" w:rsidR="00492FC8" w:rsidRDefault="00D53862">
      <w:r>
        <w:t>4</w:t>
      </w:r>
      <w:r w:rsidR="00364E60">
        <w:t>/</w:t>
      </w:r>
      <w:r>
        <w:t>1</w:t>
      </w:r>
      <w:r w:rsidR="00364E60">
        <w:t>/</w:t>
      </w:r>
      <w:r w:rsidR="00200984">
        <w:t>2016</w:t>
      </w:r>
      <w:r w:rsidR="00364E60">
        <w:t xml:space="preserve">: </w:t>
      </w:r>
      <w:bookmarkStart w:id="14" w:name="OLE_LINK1"/>
      <w:r>
        <w:t xml:space="preserve">For discussion at meeting with </w:t>
      </w:r>
      <w:proofErr w:type="spellStart"/>
      <w:r>
        <w:t>Mirapro</w:t>
      </w:r>
      <w:proofErr w:type="spellEnd"/>
      <w:r>
        <w:t xml:space="preserve"> at </w:t>
      </w:r>
      <w:proofErr w:type="spellStart"/>
      <w:r>
        <w:t>Mitaka</w:t>
      </w:r>
      <w:proofErr w:type="spellEnd"/>
      <w:r>
        <w:t>, 4/1/16</w:t>
      </w:r>
      <w:r w:rsidR="00364E60">
        <w:t>.</w:t>
      </w:r>
      <w:bookmarkEnd w:id="14"/>
    </w:p>
    <w:p w14:paraId="612F2E3C" w14:textId="5AEFBE83" w:rsidR="007C0F15" w:rsidRDefault="007C0F15" w:rsidP="007C0F15">
      <w:pPr>
        <w:pStyle w:val="Heading1"/>
      </w:pPr>
      <w:bookmarkStart w:id="15" w:name="_Toc447267246"/>
      <w:r>
        <w:t>Outline of Task</w:t>
      </w:r>
      <w:bookmarkEnd w:id="15"/>
    </w:p>
    <w:p w14:paraId="2508308C" w14:textId="47DD852F" w:rsidR="007C0F15" w:rsidRPr="007C0F15" w:rsidRDefault="007C0F15" w:rsidP="007C0F15">
      <w:r>
        <w:t xml:space="preserve">From May 2016, we want to do a practice assembly and installation of the Type B suspension for the </w:t>
      </w:r>
      <w:proofErr w:type="spellStart"/>
      <w:r>
        <w:t>beamsplitter</w:t>
      </w:r>
      <w:proofErr w:type="spellEnd"/>
      <w:r>
        <w:t xml:space="preserve"> (BS)</w:t>
      </w:r>
      <w:r w:rsidR="00865563">
        <w:t xml:space="preserve"> using a dummy optic</w:t>
      </w:r>
      <w:r>
        <w:t>, and then follow up with the installation of the real</w:t>
      </w:r>
      <w:r w:rsidR="00865563">
        <w:t xml:space="preserve"> optic</w:t>
      </w:r>
      <w:r>
        <w:t>.</w:t>
      </w:r>
    </w:p>
    <w:p w14:paraId="0E56D57A" w14:textId="0F33BB7A" w:rsidR="0001777D" w:rsidRDefault="0001777D" w:rsidP="007C0F15">
      <w:r>
        <w:t xml:space="preserve">The suspension will be </w:t>
      </w:r>
      <w:r w:rsidR="007C0F15">
        <w:t xml:space="preserve">assembled in the BS cleanbooth </w:t>
      </w:r>
      <w:r>
        <w:t xml:space="preserve">next to the tank and will be craned into the tank as a single unit. The roof of the cleanbooth </w:t>
      </w:r>
      <w:r w:rsidR="007C0F15">
        <w:t>has been</w:t>
      </w:r>
      <w:r>
        <w:t xml:space="preserve"> modified to permit this. The suspension will need to have a cover over it while it is partially outside the cleanbooth.</w:t>
      </w:r>
    </w:p>
    <w:p w14:paraId="79C01516" w14:textId="570D06FA" w:rsidR="00060A8B" w:rsidRPr="00060A8B" w:rsidRDefault="00060A8B" w:rsidP="00060A8B">
      <w:bookmarkStart w:id="16" w:name="OLE_LINK2"/>
      <w:bookmarkStart w:id="17" w:name="OLE_LINK3"/>
      <w:r>
        <w:t>The installation will probably be done on the Y-arm side of the BS, with the BS side of the suspension facing toward the MC area.</w:t>
      </w:r>
      <w:r w:rsidR="000D5469">
        <w:t xml:space="preserve"> See</w:t>
      </w:r>
      <w:r w:rsidR="00F47BB5">
        <w:t xml:space="preserve"> </w:t>
      </w:r>
      <w:r w:rsidR="00F47BB5">
        <w:fldChar w:fldCharType="begin"/>
      </w:r>
      <w:r w:rsidR="00F47BB5">
        <w:instrText xml:space="preserve"> REF _Ref446877691 \h </w:instrText>
      </w:r>
      <w:r w:rsidR="00F47BB5">
        <w:fldChar w:fldCharType="separate"/>
      </w:r>
      <w:r w:rsidR="006D16FA">
        <w:t xml:space="preserve">Figure </w:t>
      </w:r>
      <w:r w:rsidR="006D16FA">
        <w:rPr>
          <w:noProof/>
        </w:rPr>
        <w:t>1</w:t>
      </w:r>
      <w:r w:rsidR="00F47BB5">
        <w:fldChar w:fldCharType="end"/>
      </w:r>
      <w:r w:rsidR="00F47BB5">
        <w:t xml:space="preserve"> and </w:t>
      </w:r>
      <w:r w:rsidR="00F47BB5">
        <w:fldChar w:fldCharType="begin"/>
      </w:r>
      <w:r w:rsidR="00F47BB5">
        <w:instrText xml:space="preserve"> REF _Ref446877695 \h </w:instrText>
      </w:r>
      <w:r w:rsidR="00F47BB5">
        <w:fldChar w:fldCharType="separate"/>
      </w:r>
      <w:r w:rsidR="006D16FA">
        <w:t xml:space="preserve">Figure </w:t>
      </w:r>
      <w:r w:rsidR="006D16FA">
        <w:rPr>
          <w:noProof/>
        </w:rPr>
        <w:t>2</w:t>
      </w:r>
      <w:r w:rsidR="00F47BB5">
        <w:fldChar w:fldCharType="end"/>
      </w:r>
      <w:r w:rsidR="00F47BB5">
        <w:t>.</w:t>
      </w:r>
    </w:p>
    <w:p w14:paraId="7B25B763" w14:textId="4C89109A" w:rsidR="005B060A" w:rsidRDefault="005B060A" w:rsidP="005B060A">
      <w:pPr>
        <w:pStyle w:val="Caption"/>
        <w:keepNext/>
      </w:pPr>
      <w:bookmarkStart w:id="18" w:name="_Ref446877691"/>
      <w:bookmarkStart w:id="19" w:name="OLE_LINK8"/>
      <w:bookmarkStart w:id="20" w:name="OLE_LINK9"/>
      <w:r>
        <w:lastRenderedPageBreak/>
        <w:t xml:space="preserve">Figure </w:t>
      </w:r>
      <w:r>
        <w:fldChar w:fldCharType="begin"/>
      </w:r>
      <w:r>
        <w:instrText xml:space="preserve"> SEQ Figure \* ARABIC </w:instrText>
      </w:r>
      <w:r>
        <w:fldChar w:fldCharType="separate"/>
      </w:r>
      <w:r w:rsidR="006D16FA">
        <w:rPr>
          <w:noProof/>
        </w:rPr>
        <w:t>1</w:t>
      </w:r>
      <w:r>
        <w:fldChar w:fldCharType="end"/>
      </w:r>
      <w:bookmarkEnd w:id="18"/>
      <w:r>
        <w:t>: Cleanbooth First Floor</w:t>
      </w:r>
    </w:p>
    <w:bookmarkEnd w:id="19"/>
    <w:bookmarkEnd w:id="20"/>
    <w:p w14:paraId="290D408A" w14:textId="7B16ACDF" w:rsidR="005B060A" w:rsidRDefault="00480D03" w:rsidP="005B060A">
      <w:r>
        <w:rPr>
          <w:noProof/>
          <w:lang w:val="en-AU" w:eastAsia="ja-JP"/>
        </w:rPr>
        <mc:AlternateContent>
          <mc:Choice Requires="wps">
            <w:drawing>
              <wp:anchor distT="0" distB="0" distL="114300" distR="114300" simplePos="0" relativeHeight="251669504" behindDoc="0" locked="0" layoutInCell="1" allowOverlap="1" wp14:anchorId="67E864D8" wp14:editId="7A4ACFB1">
                <wp:simplePos x="0" y="0"/>
                <wp:positionH relativeFrom="column">
                  <wp:posOffset>2407285</wp:posOffset>
                </wp:positionH>
                <wp:positionV relativeFrom="paragraph">
                  <wp:posOffset>1335405</wp:posOffset>
                </wp:positionV>
                <wp:extent cx="457835" cy="4597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78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AF7AE7" w14:textId="6ADB9C1B" w:rsidR="00480D03" w:rsidRDefault="00480D03" w:rsidP="00480D03">
                            <w:pPr>
                              <w:spacing w:before="0"/>
                              <w:rPr>
                                <w:rFonts w:eastAsia="MS Mincho"/>
                              </w:rPr>
                            </w:pPr>
                            <w:r>
                              <w:rPr>
                                <w:rFonts w:eastAsia="MS Mincho"/>
                              </w:rPr>
                              <w:t>RM</w:t>
                            </w:r>
                          </w:p>
                          <w:p w14:paraId="000AE569" w14:textId="77777777" w:rsidR="00480D03" w:rsidRPr="00480D03" w:rsidRDefault="00480D03" w:rsidP="00480D03">
                            <w:pPr>
                              <w:spacing w:before="0"/>
                            </w:pPr>
                            <w:r>
                              <w:rPr>
                                <w:rFonts w:eastAsia="MS Mincho"/>
                              </w:rP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864D8" id="_x0000_t202" coordsize="21600,21600" o:spt="202" path="m0,0l0,21600,21600,21600,21600,0xe">
                <v:stroke joinstyle="miter"/>
                <v:path gradientshapeok="t" o:connecttype="rect"/>
              </v:shapetype>
              <v:shape id="Text_x0020_Box_x0020_21" o:spid="_x0000_s1026" type="#_x0000_t202" style="position:absolute;left:0;text-align:left;margin-left:189.55pt;margin-top:105.15pt;width:36.0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" filled="f" stroked="f">
                <v:textbox>
                  <w:txbxContent>
                    <w:p w14:paraId="6DAF7AE7" w14:textId="6ADB9C1B" w:rsidR="00480D03" w:rsidRDefault="00480D03" w:rsidP="00480D03">
                      <w:pPr>
                        <w:spacing w:before="0"/>
                        <w:rPr>
                          <w:rFonts w:eastAsia="MS Mincho"/>
                        </w:rPr>
                      </w:pPr>
                      <w:r>
                        <w:rPr>
                          <w:rFonts w:eastAsia="MS Mincho"/>
                        </w:rPr>
                        <w:t>RM</w:t>
                      </w:r>
                    </w:p>
                    <w:p w14:paraId="000AE569" w14:textId="77777777" w:rsidR="00480D03" w:rsidRPr="00480D03" w:rsidRDefault="00480D03" w:rsidP="00480D03">
                      <w:pPr>
                        <w:spacing w:before="0"/>
                      </w:pPr>
                      <w:r>
                        <w:rPr>
                          <w:rFonts w:eastAsia="MS Mincho"/>
                        </w:rPr>
                        <w:t>side</w:t>
                      </w:r>
                    </w:p>
                  </w:txbxContent>
                </v:textbox>
              </v:shape>
            </w:pict>
          </mc:Fallback>
        </mc:AlternateContent>
      </w:r>
      <w:r>
        <w:rPr>
          <w:noProof/>
          <w:lang w:val="en-AU" w:eastAsia="ja-JP"/>
        </w:rPr>
        <mc:AlternateContent>
          <mc:Choice Requires="wps">
            <w:drawing>
              <wp:anchor distT="0" distB="0" distL="114300" distR="114300" simplePos="0" relativeHeight="251667456" behindDoc="0" locked="0" layoutInCell="1" allowOverlap="1" wp14:anchorId="56BEC4B2" wp14:editId="230E9FF4">
                <wp:simplePos x="0" y="0"/>
                <wp:positionH relativeFrom="column">
                  <wp:posOffset>810260</wp:posOffset>
                </wp:positionH>
                <wp:positionV relativeFrom="paragraph">
                  <wp:posOffset>1334770</wp:posOffset>
                </wp:positionV>
                <wp:extent cx="457835"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78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2F99A2" w14:textId="79390394" w:rsidR="00480D03" w:rsidRDefault="00480D03" w:rsidP="00480D03">
                            <w:pPr>
                              <w:spacing w:before="0"/>
                              <w:rPr>
                                <w:rFonts w:eastAsia="MS Mincho"/>
                              </w:rPr>
                            </w:pPr>
                            <w:r w:rsidRPr="00480D03">
                              <w:rPr>
                                <w:rFonts w:eastAsia="MS Mincho"/>
                              </w:rPr>
                              <w:t>BS</w:t>
                            </w:r>
                          </w:p>
                          <w:p w14:paraId="5C97EBE0" w14:textId="4B40CEA2" w:rsidR="00480D03" w:rsidRPr="00480D03" w:rsidRDefault="00480D03" w:rsidP="00480D03">
                            <w:pPr>
                              <w:spacing w:before="0"/>
                            </w:pPr>
                            <w:r>
                              <w:rPr>
                                <w:rFonts w:eastAsia="MS Mincho"/>
                              </w:rP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C4B2" id="Text_x0020_Box_x0020_20" o:spid="_x0000_s1027" type="#_x0000_t202" style="position:absolute;left:0;text-align:left;margin-left:63.8pt;margin-top:105.1pt;width:36.05pt;height:3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" filled="f" stroked="f">
                <v:textbox>
                  <w:txbxContent>
                    <w:p w14:paraId="012F99A2" w14:textId="79390394" w:rsidR="00480D03" w:rsidRDefault="00480D03" w:rsidP="00480D03">
                      <w:pPr>
                        <w:spacing w:before="0"/>
                        <w:rPr>
                          <w:rFonts w:eastAsia="MS Mincho"/>
                        </w:rPr>
                      </w:pPr>
                      <w:r w:rsidRPr="00480D03">
                        <w:rPr>
                          <w:rFonts w:eastAsia="MS Mincho"/>
                        </w:rPr>
                        <w:t>BS</w:t>
                      </w:r>
                    </w:p>
                    <w:p w14:paraId="5C97EBE0" w14:textId="4B40CEA2" w:rsidR="00480D03" w:rsidRPr="00480D03" w:rsidRDefault="00480D03" w:rsidP="00480D03">
                      <w:pPr>
                        <w:spacing w:before="0"/>
                      </w:pPr>
                      <w:r>
                        <w:rPr>
                          <w:rFonts w:eastAsia="MS Mincho"/>
                        </w:rPr>
                        <w:t>side</w:t>
                      </w:r>
                    </w:p>
                  </w:txbxContent>
                </v:textbox>
              </v:shape>
            </w:pict>
          </mc:Fallback>
        </mc:AlternateContent>
      </w:r>
      <w:r w:rsidR="001A2337">
        <w:rPr>
          <w:noProof/>
          <w:lang w:val="en-AU" w:eastAsia="ja-JP"/>
        </w:rPr>
        <mc:AlternateContent>
          <mc:Choice Requires="wps">
            <w:drawing>
              <wp:anchor distT="0" distB="0" distL="114300" distR="114300" simplePos="0" relativeHeight="251661312" behindDoc="0" locked="0" layoutInCell="1" allowOverlap="1" wp14:anchorId="7BE69721" wp14:editId="031B27CA">
                <wp:simplePos x="0" y="0"/>
                <wp:positionH relativeFrom="column">
                  <wp:posOffset>1381125</wp:posOffset>
                </wp:positionH>
                <wp:positionV relativeFrom="paragraph">
                  <wp:posOffset>1446530</wp:posOffset>
                </wp:positionV>
                <wp:extent cx="914400" cy="347472"/>
                <wp:effectExtent l="0" t="0" r="0" b="8255"/>
                <wp:wrapNone/>
                <wp:docPr id="16" name="Text Box 16"/>
                <wp:cNvGraphicFramePr/>
                <a:graphic xmlns:a="http://schemas.openxmlformats.org/drawingml/2006/main">
                  <a:graphicData uri="http://schemas.microsoft.com/office/word/2010/wordprocessingShape">
                    <wps:wsp>
                      <wps:cNvSpPr txBox="1"/>
                      <wps:spPr>
                        <a:xfrm>
                          <a:off x="0" y="0"/>
                          <a:ext cx="914400"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4117A" w14:textId="71C4A2CF" w:rsidR="001A2337" w:rsidRDefault="001A2337">
                            <w:r w:rsidRPr="00480D03">
                              <w:rPr>
                                <w:rFonts w:ascii="MS Mincho" w:eastAsia="MS Mincho" w:hAnsi="MS Mincho" w:cs="MS Mincho"/>
                              </w:rPr>
                              <w:t>∅</w:t>
                            </w:r>
                            <w:r>
                              <w:t>1430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9721" id="Text_x0020_Box_x0020_16" o:spid="_x0000_s1028" type="#_x0000_t202" style="position:absolute;left:0;text-align:left;margin-left:108.75pt;margin-top:113.9pt;width:1in;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" filled="f" stroked="f">
                <v:textbox>
                  <w:txbxContent>
                    <w:p w14:paraId="2A64117A" w14:textId="71C4A2CF" w:rsidR="001A2337" w:rsidRDefault="001A2337">
                      <w:r w:rsidRPr="00480D03">
                        <w:rPr>
                          <w:rFonts w:ascii="MS Mincho" w:eastAsia="MS Mincho" w:hAnsi="MS Mincho" w:cs="MS Mincho"/>
                        </w:rPr>
                        <w:t>∅</w:t>
                      </w:r>
                      <w:r>
                        <w:t>1430 mm</w:t>
                      </w:r>
                    </w:p>
                  </w:txbxContent>
                </v:textbox>
              </v:shape>
            </w:pict>
          </mc:Fallback>
        </mc:AlternateContent>
      </w:r>
      <w:r w:rsidR="00410B63">
        <w:rPr>
          <w:noProof/>
          <w:lang w:val="en-AU" w:eastAsia="ja-JP"/>
        </w:rPr>
        <mc:AlternateContent>
          <mc:Choice Requires="wps">
            <w:drawing>
              <wp:anchor distT="0" distB="0" distL="114300" distR="114300" simplePos="0" relativeHeight="251660288" behindDoc="0" locked="0" layoutInCell="1" allowOverlap="1" wp14:anchorId="29960B0F" wp14:editId="43D2232F">
                <wp:simplePos x="0" y="0"/>
                <wp:positionH relativeFrom="column">
                  <wp:posOffset>1368425</wp:posOffset>
                </wp:positionH>
                <wp:positionV relativeFrom="paragraph">
                  <wp:posOffset>1160780</wp:posOffset>
                </wp:positionV>
                <wp:extent cx="915035" cy="916940"/>
                <wp:effectExtent l="50800" t="25400" r="75565" b="99060"/>
                <wp:wrapNone/>
                <wp:docPr id="14" name="Oval 14"/>
                <wp:cNvGraphicFramePr/>
                <a:graphic xmlns:a="http://schemas.openxmlformats.org/drawingml/2006/main">
                  <a:graphicData uri="http://schemas.microsoft.com/office/word/2010/wordprocessingShape">
                    <wps:wsp>
                      <wps:cNvSpPr/>
                      <wps:spPr>
                        <a:xfrm>
                          <a:off x="0" y="0"/>
                          <a:ext cx="915035" cy="91694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4A1DC" id="Oval_x0020_14" o:spid="_x0000_s1026" style="position:absolute;margin-left:107.75pt;margin-top:91.4pt;width:72.05pt;height:7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v:oval>
            </w:pict>
          </mc:Fallback>
        </mc:AlternateContent>
      </w:r>
      <w:r w:rsidR="00410B63">
        <w:rPr>
          <w:noProof/>
          <w:lang w:val="en-AU" w:eastAsia="ja-JP"/>
        </w:rPr>
        <mc:AlternateContent>
          <mc:Choice Requires="wps">
            <w:drawing>
              <wp:anchor distT="0" distB="0" distL="114300" distR="114300" simplePos="0" relativeHeight="251659264" behindDoc="0" locked="0" layoutInCell="1" allowOverlap="1" wp14:anchorId="0D6AD809" wp14:editId="6F9CA1C2">
                <wp:simplePos x="0" y="0"/>
                <wp:positionH relativeFrom="column">
                  <wp:posOffset>1489075</wp:posOffset>
                </wp:positionH>
                <wp:positionV relativeFrom="paragraph">
                  <wp:posOffset>1224280</wp:posOffset>
                </wp:positionV>
                <wp:extent cx="685800" cy="804545"/>
                <wp:effectExtent l="50800" t="25400" r="76200" b="109855"/>
                <wp:wrapNone/>
                <wp:docPr id="13" name="Rectangle 13"/>
                <wp:cNvGraphicFramePr/>
                <a:graphic xmlns:a="http://schemas.openxmlformats.org/drawingml/2006/main">
                  <a:graphicData uri="http://schemas.microsoft.com/office/word/2010/wordprocessingShape">
                    <wps:wsp>
                      <wps:cNvSpPr/>
                      <wps:spPr>
                        <a:xfrm>
                          <a:off x="0" y="0"/>
                          <a:ext cx="685800" cy="80454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EB552" id="Rectangle_x0020_13" o:spid="_x0000_s1026" style="position:absolute;margin-left:117.25pt;margin-top:96.4pt;width:54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v:rect>
            </w:pict>
          </mc:Fallback>
        </mc:AlternateContent>
      </w:r>
      <w:r w:rsidR="00060A8B">
        <w:rPr>
          <w:noProof/>
          <w:lang w:val="en-AU" w:eastAsia="ja-JP"/>
        </w:rPr>
        <w:drawing>
          <wp:inline distT="0" distB="0" distL="0" distR="0" wp14:anchorId="692265C5" wp14:editId="66F67E98">
            <wp:extent cx="5861050" cy="3898900"/>
            <wp:effectExtent l="0" t="0" r="6350" b="12700"/>
            <wp:docPr id="11" name="Picture 11" descr="../../../../../../var/folders/hf/20t5pn953rv7z5xdv8yfh5j00000gn/T/com.realmacsoftware.ember/E740CAE4-0649-4733-A35A-E6777E9F93A7/Clean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f/20t5pn953rv7z5xdv8yfh5j00000gn/T/com.realmacsoftware.ember/E740CAE4-0649-4733-A35A-E6777E9F93A7/Cleanbo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050" cy="3898900"/>
                    </a:xfrm>
                    <a:prstGeom prst="rect">
                      <a:avLst/>
                    </a:prstGeom>
                    <a:noFill/>
                    <a:ln>
                      <a:noFill/>
                    </a:ln>
                  </pic:spPr>
                </pic:pic>
              </a:graphicData>
            </a:graphic>
          </wp:inline>
        </w:drawing>
      </w:r>
    </w:p>
    <w:p w14:paraId="2F20A609" w14:textId="107E655B" w:rsidR="005B060A" w:rsidRDefault="005B060A" w:rsidP="005B060A">
      <w:pPr>
        <w:pStyle w:val="Caption"/>
        <w:keepNext/>
      </w:pPr>
      <w:bookmarkStart w:id="21" w:name="_Ref446877695"/>
      <w:r>
        <w:t xml:space="preserve">Figure </w:t>
      </w:r>
      <w:r>
        <w:fldChar w:fldCharType="begin"/>
      </w:r>
      <w:r>
        <w:instrText xml:space="preserve"> SEQ Figure \* ARABIC </w:instrText>
      </w:r>
      <w:r>
        <w:fldChar w:fldCharType="separate"/>
      </w:r>
      <w:r w:rsidR="006D16FA">
        <w:rPr>
          <w:noProof/>
        </w:rPr>
        <w:t>2</w:t>
      </w:r>
      <w:r>
        <w:fldChar w:fldCharType="end"/>
      </w:r>
      <w:bookmarkEnd w:id="21"/>
      <w:r>
        <w:t>: Cleanbooth Second Floor</w:t>
      </w:r>
    </w:p>
    <w:p w14:paraId="6952746F" w14:textId="7868C246" w:rsidR="005B060A" w:rsidRPr="005B060A" w:rsidRDefault="00480D03" w:rsidP="005B060A">
      <w:r>
        <w:rPr>
          <w:noProof/>
          <w:lang w:val="en-AU" w:eastAsia="ja-JP"/>
        </w:rPr>
        <mc:AlternateContent>
          <mc:Choice Requires="wps">
            <w:drawing>
              <wp:anchor distT="0" distB="0" distL="114300" distR="114300" simplePos="0" relativeHeight="251671552" behindDoc="0" locked="0" layoutInCell="1" allowOverlap="1" wp14:anchorId="38D109E3" wp14:editId="14A0052B">
                <wp:simplePos x="0" y="0"/>
                <wp:positionH relativeFrom="column">
                  <wp:posOffset>813435</wp:posOffset>
                </wp:positionH>
                <wp:positionV relativeFrom="paragraph">
                  <wp:posOffset>1439545</wp:posOffset>
                </wp:positionV>
                <wp:extent cx="457835" cy="4597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78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2360D" w14:textId="77777777" w:rsidR="00480D03" w:rsidRDefault="00480D03" w:rsidP="00480D03">
                            <w:pPr>
                              <w:spacing w:before="0"/>
                              <w:rPr>
                                <w:rFonts w:eastAsia="MS Mincho"/>
                              </w:rPr>
                            </w:pPr>
                            <w:r w:rsidRPr="00480D03">
                              <w:rPr>
                                <w:rFonts w:eastAsia="MS Mincho"/>
                              </w:rPr>
                              <w:t>BS</w:t>
                            </w:r>
                          </w:p>
                          <w:p w14:paraId="1F4059C8" w14:textId="77777777" w:rsidR="00480D03" w:rsidRPr="00480D03" w:rsidRDefault="00480D03" w:rsidP="00480D03">
                            <w:pPr>
                              <w:spacing w:before="0"/>
                            </w:pPr>
                            <w:r>
                              <w:rPr>
                                <w:rFonts w:eastAsia="MS Mincho"/>
                              </w:rP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09E3" id="Text_x0020_Box_x0020_22" o:spid="_x0000_s1029" type="#_x0000_t202" style="position:absolute;left:0;text-align:left;margin-left:64.05pt;margin-top:113.35pt;width:36.05pt;height:3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" filled="f" stroked="f">
                <v:textbox>
                  <w:txbxContent>
                    <w:p w14:paraId="36E2360D" w14:textId="77777777" w:rsidR="00480D03" w:rsidRDefault="00480D03" w:rsidP="00480D03">
                      <w:pPr>
                        <w:spacing w:before="0"/>
                        <w:rPr>
                          <w:rFonts w:eastAsia="MS Mincho"/>
                        </w:rPr>
                      </w:pPr>
                      <w:r w:rsidRPr="00480D03">
                        <w:rPr>
                          <w:rFonts w:eastAsia="MS Mincho"/>
                        </w:rPr>
                        <w:t>BS</w:t>
                      </w:r>
                    </w:p>
                    <w:p w14:paraId="1F4059C8" w14:textId="77777777" w:rsidR="00480D03" w:rsidRPr="00480D03" w:rsidRDefault="00480D03" w:rsidP="00480D03">
                      <w:pPr>
                        <w:spacing w:before="0"/>
                      </w:pPr>
                      <w:r>
                        <w:rPr>
                          <w:rFonts w:eastAsia="MS Mincho"/>
                        </w:rPr>
                        <w:t>side</w:t>
                      </w:r>
                    </w:p>
                  </w:txbxContent>
                </v:textbox>
              </v:shape>
            </w:pict>
          </mc:Fallback>
        </mc:AlternateContent>
      </w:r>
      <w:r>
        <w:rPr>
          <w:noProof/>
          <w:lang w:val="en-AU" w:eastAsia="ja-JP"/>
        </w:rPr>
        <mc:AlternateContent>
          <mc:Choice Requires="wps">
            <w:drawing>
              <wp:anchor distT="0" distB="0" distL="114300" distR="114300" simplePos="0" relativeHeight="251672576" behindDoc="0" locked="0" layoutInCell="1" allowOverlap="1" wp14:anchorId="13B91CF7" wp14:editId="27B63871">
                <wp:simplePos x="0" y="0"/>
                <wp:positionH relativeFrom="column">
                  <wp:posOffset>2410460</wp:posOffset>
                </wp:positionH>
                <wp:positionV relativeFrom="paragraph">
                  <wp:posOffset>1440180</wp:posOffset>
                </wp:positionV>
                <wp:extent cx="457835" cy="4597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78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7E06E" w14:textId="77777777" w:rsidR="00480D03" w:rsidRDefault="00480D03" w:rsidP="00480D03">
                            <w:pPr>
                              <w:spacing w:before="0"/>
                              <w:rPr>
                                <w:rFonts w:eastAsia="MS Mincho"/>
                              </w:rPr>
                            </w:pPr>
                            <w:r>
                              <w:rPr>
                                <w:rFonts w:eastAsia="MS Mincho"/>
                              </w:rPr>
                              <w:t>RM</w:t>
                            </w:r>
                          </w:p>
                          <w:p w14:paraId="7799A2FE" w14:textId="77777777" w:rsidR="00480D03" w:rsidRPr="00480D03" w:rsidRDefault="00480D03" w:rsidP="00480D03">
                            <w:pPr>
                              <w:spacing w:before="0"/>
                            </w:pPr>
                            <w:r>
                              <w:rPr>
                                <w:rFonts w:eastAsia="MS Mincho"/>
                              </w:rPr>
                              <w: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1CF7" id="Text_x0020_Box_x0020_23" o:spid="_x0000_s1030" type="#_x0000_t202" style="position:absolute;left:0;text-align:left;margin-left:189.8pt;margin-top:113.4pt;width:36.05pt;height:3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" filled="f" stroked="f">
                <v:textbox>
                  <w:txbxContent>
                    <w:p w14:paraId="41E7E06E" w14:textId="77777777" w:rsidR="00480D03" w:rsidRDefault="00480D03" w:rsidP="00480D03">
                      <w:pPr>
                        <w:spacing w:before="0"/>
                        <w:rPr>
                          <w:rFonts w:eastAsia="MS Mincho"/>
                        </w:rPr>
                      </w:pPr>
                      <w:r>
                        <w:rPr>
                          <w:rFonts w:eastAsia="MS Mincho"/>
                        </w:rPr>
                        <w:t>RM</w:t>
                      </w:r>
                    </w:p>
                    <w:p w14:paraId="7799A2FE" w14:textId="77777777" w:rsidR="00480D03" w:rsidRPr="00480D03" w:rsidRDefault="00480D03" w:rsidP="00480D03">
                      <w:pPr>
                        <w:spacing w:before="0"/>
                      </w:pPr>
                      <w:r>
                        <w:rPr>
                          <w:rFonts w:eastAsia="MS Mincho"/>
                        </w:rPr>
                        <w:t>side</w:t>
                      </w:r>
                    </w:p>
                  </w:txbxContent>
                </v:textbox>
              </v:shape>
            </w:pict>
          </mc:Fallback>
        </mc:AlternateContent>
      </w:r>
      <w:r w:rsidR="00F91D29">
        <w:rPr>
          <w:noProof/>
          <w:lang w:val="en-AU" w:eastAsia="ja-JP"/>
        </w:rPr>
        <mc:AlternateContent>
          <mc:Choice Requires="wps">
            <w:drawing>
              <wp:anchor distT="0" distB="0" distL="114300" distR="114300" simplePos="0" relativeHeight="251665408" behindDoc="0" locked="0" layoutInCell="1" allowOverlap="1" wp14:anchorId="172C0ED1" wp14:editId="678B7573">
                <wp:simplePos x="0" y="0"/>
                <wp:positionH relativeFrom="column">
                  <wp:posOffset>1391285</wp:posOffset>
                </wp:positionH>
                <wp:positionV relativeFrom="paragraph">
                  <wp:posOffset>1356995</wp:posOffset>
                </wp:positionV>
                <wp:extent cx="914400" cy="347345"/>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9144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59625" w14:textId="77777777" w:rsidR="00F91D29" w:rsidRDefault="00F91D29" w:rsidP="00F91D29">
                            <w:r>
                              <w:rPr>
                                <w:rFonts w:ascii="MS Mincho" w:eastAsia="MS Mincho" w:hAnsi="MS Mincho" w:cs="MS Mincho"/>
                              </w:rPr>
                              <w:t>∅</w:t>
                            </w:r>
                            <w:r>
                              <w:t>1430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C0ED1" id="Text_x0020_Box_x0020_19" o:spid="_x0000_s1031" type="#_x0000_t202" style="position:absolute;left:0;text-align:left;margin-left:109.55pt;margin-top:106.85pt;width:1in;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" filled="f" stroked="f">
                <v:textbox>
                  <w:txbxContent>
                    <w:p w14:paraId="09759625" w14:textId="77777777" w:rsidR="00F91D29" w:rsidRDefault="00F91D29" w:rsidP="00F91D29">
                      <w:r>
                        <w:rPr>
                          <w:rFonts w:ascii="MS Mincho" w:eastAsia="MS Mincho" w:hAnsi="MS Mincho" w:cs="MS Mincho"/>
                        </w:rPr>
                        <w:t>∅</w:t>
                      </w:r>
                      <w:r>
                        <w:t>1430 mm</w:t>
                      </w:r>
                    </w:p>
                  </w:txbxContent>
                </v:textbox>
              </v:shape>
            </w:pict>
          </mc:Fallback>
        </mc:AlternateContent>
      </w:r>
      <w:r w:rsidR="00F91D29">
        <w:rPr>
          <w:noProof/>
          <w:lang w:val="en-AU" w:eastAsia="ja-JP"/>
        </w:rPr>
        <mc:AlternateContent>
          <mc:Choice Requires="wps">
            <w:drawing>
              <wp:anchor distT="0" distB="0" distL="114300" distR="114300" simplePos="0" relativeHeight="251664384" behindDoc="0" locked="0" layoutInCell="1" allowOverlap="1" wp14:anchorId="7BBE58C3" wp14:editId="4DC3B1DE">
                <wp:simplePos x="0" y="0"/>
                <wp:positionH relativeFrom="column">
                  <wp:posOffset>1378585</wp:posOffset>
                </wp:positionH>
                <wp:positionV relativeFrom="paragraph">
                  <wp:posOffset>1096645</wp:posOffset>
                </wp:positionV>
                <wp:extent cx="915035" cy="916940"/>
                <wp:effectExtent l="50800" t="25400" r="75565" b="99060"/>
                <wp:wrapNone/>
                <wp:docPr id="18" name="Oval 18"/>
                <wp:cNvGraphicFramePr/>
                <a:graphic xmlns:a="http://schemas.openxmlformats.org/drawingml/2006/main">
                  <a:graphicData uri="http://schemas.microsoft.com/office/word/2010/wordprocessingShape">
                    <wps:wsp>
                      <wps:cNvSpPr/>
                      <wps:spPr>
                        <a:xfrm>
                          <a:off x="0" y="0"/>
                          <a:ext cx="915035" cy="91694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217C1" id="Oval_x0020_18" o:spid="_x0000_s1026" style="position:absolute;margin-left:108.55pt;margin-top:86.35pt;width:72.05pt;height:7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" fillcolor="#4f81bd [3204]" strokecolor="#4579b8 [3044]">
                <v:fill color2="#a7bfde [1620]" rotate="t" type="gradient">
                  <o:fill v:ext="view" type="gradientUnscaled"/>
                </v:fill>
                <v:shadow on="t" opacity="22937f" mv:blur="40000f" origin=",.5" offset="0,23000emu"/>
              </v:oval>
            </w:pict>
          </mc:Fallback>
        </mc:AlternateContent>
      </w:r>
      <w:r w:rsidR="00F91D29">
        <w:rPr>
          <w:noProof/>
          <w:lang w:val="en-AU" w:eastAsia="ja-JP"/>
        </w:rPr>
        <mc:AlternateContent>
          <mc:Choice Requires="wps">
            <w:drawing>
              <wp:anchor distT="0" distB="0" distL="114300" distR="114300" simplePos="0" relativeHeight="251663360" behindDoc="0" locked="0" layoutInCell="1" allowOverlap="1" wp14:anchorId="429E9868" wp14:editId="42478B9C">
                <wp:simplePos x="0" y="0"/>
                <wp:positionH relativeFrom="column">
                  <wp:posOffset>1499235</wp:posOffset>
                </wp:positionH>
                <wp:positionV relativeFrom="paragraph">
                  <wp:posOffset>1160145</wp:posOffset>
                </wp:positionV>
                <wp:extent cx="685800" cy="804545"/>
                <wp:effectExtent l="50800" t="25400" r="76200" b="109855"/>
                <wp:wrapNone/>
                <wp:docPr id="17" name="Rectangle 17"/>
                <wp:cNvGraphicFramePr/>
                <a:graphic xmlns:a="http://schemas.openxmlformats.org/drawingml/2006/main">
                  <a:graphicData uri="http://schemas.microsoft.com/office/word/2010/wordprocessingShape">
                    <wps:wsp>
                      <wps:cNvSpPr/>
                      <wps:spPr>
                        <a:xfrm>
                          <a:off x="0" y="0"/>
                          <a:ext cx="685800" cy="80454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502B9" id="Rectangle_x0020_17" o:spid="_x0000_s1026" style="position:absolute;margin-left:118.05pt;margin-top:91.35pt;width:54pt;height:63.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v:rect>
            </w:pict>
          </mc:Fallback>
        </mc:AlternateContent>
      </w:r>
      <w:r w:rsidR="00060A8B">
        <w:rPr>
          <w:noProof/>
          <w:lang w:val="en-AU" w:eastAsia="ja-JP"/>
        </w:rPr>
        <w:drawing>
          <wp:inline distT="0" distB="0" distL="0" distR="0" wp14:anchorId="37F8E7CA" wp14:editId="62E100A1">
            <wp:extent cx="5861050" cy="3898900"/>
            <wp:effectExtent l="0" t="0" r="6350" b="12700"/>
            <wp:docPr id="12" name="Picture 12" descr="../../../../../../var/folders/hf/20t5pn953rv7z5xdv8yfh5j00000gn/T/com.realmacsoftware.ember/356400F0-167F-4D6F-A710-CCB7D67076AA/Clean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f/20t5pn953rv7z5xdv8yfh5j00000gn/T/com.realmacsoftware.ember/356400F0-167F-4D6F-A710-CCB7D67076AA/Cleanboo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50" cy="3898900"/>
                    </a:xfrm>
                    <a:prstGeom prst="rect">
                      <a:avLst/>
                    </a:prstGeom>
                    <a:noFill/>
                    <a:ln>
                      <a:noFill/>
                    </a:ln>
                  </pic:spPr>
                </pic:pic>
              </a:graphicData>
            </a:graphic>
          </wp:inline>
        </w:drawing>
      </w:r>
    </w:p>
    <w:p w14:paraId="4806E3E8" w14:textId="77777777" w:rsidR="007C0F15" w:rsidRDefault="007C0F15" w:rsidP="0035642E">
      <w:pPr>
        <w:pStyle w:val="Caption"/>
        <w:keepNext/>
      </w:pPr>
      <w:bookmarkStart w:id="22" w:name="OLE_LINK44"/>
      <w:bookmarkStart w:id="23" w:name="OLE_LINK45"/>
      <w:bookmarkEnd w:id="16"/>
      <w:bookmarkEnd w:id="17"/>
    </w:p>
    <w:p w14:paraId="3207B007" w14:textId="77777777" w:rsidR="000D5469" w:rsidRDefault="000D5469" w:rsidP="000D5469">
      <w:r>
        <w:t xml:space="preserve">We would like </w:t>
      </w:r>
      <w:proofErr w:type="spellStart"/>
      <w:r>
        <w:t>Mirapro</w:t>
      </w:r>
      <w:proofErr w:type="spellEnd"/>
      <w:r>
        <w:t xml:space="preserve"> to supply a number of items required for the assembly:</w:t>
      </w:r>
    </w:p>
    <w:p w14:paraId="6BF8CB24" w14:textId="49208EFD" w:rsidR="000D5469" w:rsidRDefault="000D5469" w:rsidP="000D5469">
      <w:pPr>
        <w:pStyle w:val="ListParagraph"/>
        <w:numPr>
          <w:ilvl w:val="0"/>
          <w:numId w:val="26"/>
        </w:numPr>
      </w:pPr>
      <w:r>
        <w:t xml:space="preserve">An assembly frame based on the design concept provided to them by Mark Barton and </w:t>
      </w:r>
      <w:proofErr w:type="spellStart"/>
      <w:r>
        <w:t>Naoatsu</w:t>
      </w:r>
      <w:proofErr w:type="spellEnd"/>
      <w:r>
        <w:t xml:space="preserve"> Hirata. See </w:t>
      </w:r>
      <w:r w:rsidRPr="00865563">
        <w:rPr>
          <w:szCs w:val="24"/>
          <w:lang w:val="en-AU"/>
        </w:rPr>
        <w:t>JGW-D1504404 for Inventor files of the assembly.</w:t>
      </w:r>
      <w:r w:rsidR="00C26E55">
        <w:rPr>
          <w:szCs w:val="24"/>
          <w:lang w:val="en-AU"/>
        </w:rPr>
        <w:t xml:space="preserve"> Version –v1 of this is very close to final, but some of the crossbars may need to be increased in thickness and some of the details of the rail system at the bottom are to be decided.</w:t>
      </w:r>
    </w:p>
    <w:p w14:paraId="12572E39" w14:textId="16E331FA" w:rsidR="000D5469" w:rsidRDefault="000D5469" w:rsidP="000D5469">
      <w:pPr>
        <w:pStyle w:val="ListParagraph"/>
        <w:numPr>
          <w:ilvl w:val="0"/>
          <w:numId w:val="26"/>
        </w:numPr>
      </w:pPr>
      <w:r>
        <w:t>A lifting fixture, the “load gauge adapter”, which can be placed on the jacks at the top of the assembly frame and be used to lift partially assembled sections of the suspension via a load gauge to check their weight.</w:t>
      </w:r>
      <w:r w:rsidR="00C26E55">
        <w:t xml:space="preserve"> Alternatively, if there is some electric hoist that could be attached to the main crane so as to allow items to be lifted extremely slowly and gently, that would also be OK.</w:t>
      </w:r>
    </w:p>
    <w:p w14:paraId="3594FD1A" w14:textId="77777777" w:rsidR="000D5469" w:rsidRDefault="000D5469" w:rsidP="000D5469">
      <w:pPr>
        <w:pStyle w:val="ListParagraph"/>
        <w:numPr>
          <w:ilvl w:val="0"/>
          <w:numId w:val="26"/>
        </w:numPr>
      </w:pPr>
      <w:r>
        <w:t>Work platforms to allow people to work on the higher parts of the suspension, and associated safety gear.</w:t>
      </w:r>
    </w:p>
    <w:p w14:paraId="2FBE915C" w14:textId="7FF169F8" w:rsidR="000D5469" w:rsidRDefault="000D5469" w:rsidP="000D5469">
      <w:pPr>
        <w:pStyle w:val="ListParagraph"/>
        <w:numPr>
          <w:ilvl w:val="0"/>
          <w:numId w:val="26"/>
        </w:numPr>
      </w:pPr>
      <w:r>
        <w:t>A</w:t>
      </w:r>
      <w:r w:rsidR="009654E1">
        <w:t xml:space="preserve"> </w:t>
      </w:r>
      <w:r>
        <w:t xml:space="preserve">feedthrough rack which can be used to hold </w:t>
      </w:r>
      <w:r w:rsidR="0004246B">
        <w:t>four</w:t>
      </w:r>
      <w:r>
        <w:t xml:space="preserve"> vacuum feedthroughs at a convenient position</w:t>
      </w:r>
      <w:r w:rsidR="00D15EFC">
        <w:t xml:space="preserve"> near the top of the suspension</w:t>
      </w:r>
      <w:r>
        <w:t xml:space="preserve">, so that electrical connections can be made </w:t>
      </w:r>
      <w:r w:rsidR="00D15EFC">
        <w:t xml:space="preserve">and electrical components tested </w:t>
      </w:r>
      <w:r>
        <w:t>while the suspension is still on the assembly frame.</w:t>
      </w:r>
      <w:r w:rsidR="00F47BB5">
        <w:t xml:space="preserve"> (The in-vacuum sides of the feedthroughs and the in-vacuum cables that connect to them have to be kept clean</w:t>
      </w:r>
      <w:r w:rsidR="00687398">
        <w:t>, but the cables on the air side will be dirty</w:t>
      </w:r>
      <w:r w:rsidR="00F47BB5">
        <w:t>.)</w:t>
      </w:r>
    </w:p>
    <w:p w14:paraId="1095FAE6" w14:textId="6095D0E5" w:rsidR="00687398" w:rsidRDefault="00687398" w:rsidP="00687398">
      <w:pPr>
        <w:pStyle w:val="ListParagraph"/>
        <w:numPr>
          <w:ilvl w:val="0"/>
          <w:numId w:val="26"/>
        </w:numPr>
      </w:pPr>
      <w:r>
        <w:t xml:space="preserve">A frame to allow a </w:t>
      </w:r>
      <w:r w:rsidR="0006570F">
        <w:t>clean bag</w:t>
      </w:r>
      <w:r>
        <w:t xml:space="preserve"> to be draped over the frame and suspension at night or whenever it is not being worked on.</w:t>
      </w:r>
    </w:p>
    <w:p w14:paraId="3745D000" w14:textId="4A6848F7" w:rsidR="000D5469" w:rsidRDefault="000D5469" w:rsidP="000D5469">
      <w:pPr>
        <w:pStyle w:val="ListParagraph"/>
        <w:numPr>
          <w:ilvl w:val="0"/>
          <w:numId w:val="26"/>
        </w:numPr>
      </w:pPr>
      <w:r>
        <w:t>A system of light-weight panels that can be quickly placed on the sides of the assembly frame (preferably with magnetic attachments) to protect it from wind currents while sensitive measurements are being made.</w:t>
      </w:r>
    </w:p>
    <w:p w14:paraId="1DC41681" w14:textId="6B57BD1B" w:rsidR="000D5469" w:rsidRDefault="000D5469" w:rsidP="000D5469">
      <w:r>
        <w:t xml:space="preserve">We would also like </w:t>
      </w:r>
      <w:proofErr w:type="spellStart"/>
      <w:r>
        <w:t>Mirapro</w:t>
      </w:r>
      <w:proofErr w:type="spellEnd"/>
      <w:r>
        <w:t xml:space="preserve"> to do a number of related tasks:</w:t>
      </w:r>
    </w:p>
    <w:p w14:paraId="01D870D1" w14:textId="38B4237B" w:rsidR="000D5469" w:rsidRDefault="00F47BB5" w:rsidP="000D5469">
      <w:pPr>
        <w:pStyle w:val="ListParagraph"/>
        <w:numPr>
          <w:ilvl w:val="0"/>
          <w:numId w:val="26"/>
        </w:numPr>
      </w:pPr>
      <w:r>
        <w:t>Remove sections of the second floor of the cleanbooth to make room for the assembly frame.</w:t>
      </w:r>
    </w:p>
    <w:p w14:paraId="54A57A53" w14:textId="61233EEE" w:rsidR="00F47BB5" w:rsidRDefault="00F47BB5" w:rsidP="000D5469">
      <w:pPr>
        <w:pStyle w:val="ListParagraph"/>
        <w:numPr>
          <w:ilvl w:val="0"/>
          <w:numId w:val="26"/>
        </w:numPr>
      </w:pPr>
      <w:r>
        <w:t>Remove the vacuum spool on the +Y side of the BS tank (and preferably also the one on the –X side).</w:t>
      </w:r>
    </w:p>
    <w:p w14:paraId="203214A4" w14:textId="3121913E" w:rsidR="00F47BB5" w:rsidRDefault="00F47BB5" w:rsidP="000D5469">
      <w:pPr>
        <w:pStyle w:val="ListParagraph"/>
        <w:numPr>
          <w:ilvl w:val="0"/>
          <w:numId w:val="26"/>
        </w:numPr>
      </w:pPr>
      <w:r>
        <w:t>Clean the floor, lay down stainless steel sheet, and construct the assembly frame.</w:t>
      </w:r>
    </w:p>
    <w:p w14:paraId="1780867D" w14:textId="3FA90956" w:rsidR="00F47BB5" w:rsidRDefault="00F47BB5" w:rsidP="00F47BB5">
      <w:r>
        <w:t xml:space="preserve">Installation-related items that are </w:t>
      </w:r>
      <w:r w:rsidRPr="00F47BB5">
        <w:rPr>
          <w:i/>
        </w:rPr>
        <w:t>not</w:t>
      </w:r>
      <w:r>
        <w:t xml:space="preserve"> the responsibility of </w:t>
      </w:r>
      <w:proofErr w:type="spellStart"/>
      <w:r>
        <w:t>Mirapro</w:t>
      </w:r>
      <w:proofErr w:type="spellEnd"/>
      <w:r>
        <w:t xml:space="preserve"> include:</w:t>
      </w:r>
    </w:p>
    <w:p w14:paraId="43C5CC79" w14:textId="1C7FC205" w:rsidR="00687398" w:rsidRDefault="00687398" w:rsidP="00687398">
      <w:pPr>
        <w:pStyle w:val="ListParagraph"/>
        <w:numPr>
          <w:ilvl w:val="0"/>
          <w:numId w:val="27"/>
        </w:numPr>
      </w:pPr>
      <w:r>
        <w:t xml:space="preserve">The </w:t>
      </w:r>
      <w:r w:rsidR="0006570F">
        <w:t>clean bag</w:t>
      </w:r>
      <w:r>
        <w:t xml:space="preserve"> mentioned </w:t>
      </w:r>
      <w:r w:rsidR="00C26E55">
        <w:t>will be designed by Mark and</w:t>
      </w:r>
      <w:r>
        <w:t xml:space="preserve"> ordered by Aso-san.</w:t>
      </w:r>
    </w:p>
    <w:p w14:paraId="5BA6C835" w14:textId="5A518219" w:rsidR="006D16FA" w:rsidRDefault="006D16FA" w:rsidP="00687398">
      <w:pPr>
        <w:pStyle w:val="ListParagraph"/>
        <w:numPr>
          <w:ilvl w:val="0"/>
          <w:numId w:val="27"/>
        </w:numPr>
      </w:pPr>
      <w:r>
        <w:t>The optical table that will be part of the frame has already been purchased.</w:t>
      </w:r>
    </w:p>
    <w:p w14:paraId="3CDB31C4" w14:textId="0FFF6E70" w:rsidR="000D5469" w:rsidRDefault="000D5469" w:rsidP="000D5469">
      <w:pPr>
        <w:pStyle w:val="ListParagraph"/>
        <w:numPr>
          <w:ilvl w:val="0"/>
          <w:numId w:val="25"/>
        </w:numPr>
      </w:pPr>
      <w:r>
        <w:t xml:space="preserve">The </w:t>
      </w:r>
      <w:r w:rsidR="00F47BB5">
        <w:t>mirror</w:t>
      </w:r>
      <w:r>
        <w:t xml:space="preserve"> box </w:t>
      </w:r>
      <w:r w:rsidR="00F47BB5">
        <w:t>use</w:t>
      </w:r>
      <w:r w:rsidR="00687398">
        <w:t>d</w:t>
      </w:r>
      <w:r w:rsidR="00F47BB5">
        <w:t xml:space="preserve"> to hold the BS during transport and initial installation </w:t>
      </w:r>
      <w:r>
        <w:t xml:space="preserve">will be designed </w:t>
      </w:r>
      <w:r w:rsidR="00F47BB5">
        <w:t xml:space="preserve">and ordered </w:t>
      </w:r>
      <w:r>
        <w:t xml:space="preserve">by </w:t>
      </w:r>
      <w:proofErr w:type="spellStart"/>
      <w:r>
        <w:t>Tatsumi</w:t>
      </w:r>
      <w:proofErr w:type="spellEnd"/>
      <w:r>
        <w:t>-san.</w:t>
      </w:r>
      <w:r w:rsidR="00C26E55">
        <w:t xml:space="preserve"> </w:t>
      </w:r>
      <w:r w:rsidR="00901A23">
        <w:t xml:space="preserve">The trolley plate (part of the rail system) that interfaces to the mirror box will also be designed and ordered by </w:t>
      </w:r>
      <w:proofErr w:type="spellStart"/>
      <w:r w:rsidR="00901A23">
        <w:t>Tatsumi</w:t>
      </w:r>
      <w:proofErr w:type="spellEnd"/>
      <w:r w:rsidR="00901A23">
        <w:t>-san.</w:t>
      </w:r>
      <w:r w:rsidR="00D53862">
        <w:t xml:space="preserve"> Hirata-san will coordinate to ensure that it works properly with the rail system. </w:t>
      </w:r>
    </w:p>
    <w:p w14:paraId="401100A6" w14:textId="4CCFA2CD" w:rsidR="000D5469" w:rsidRDefault="000D5469" w:rsidP="000D5469">
      <w:pPr>
        <w:pStyle w:val="ListParagraph"/>
        <w:numPr>
          <w:ilvl w:val="0"/>
          <w:numId w:val="25"/>
        </w:numPr>
      </w:pPr>
      <w:r>
        <w:t xml:space="preserve">The winches </w:t>
      </w:r>
      <w:r w:rsidR="00F47BB5">
        <w:t xml:space="preserve">that allow adjustment of the wires holding the BS and reaction mass (RM) </w:t>
      </w:r>
      <w:r>
        <w:t xml:space="preserve">will be designed </w:t>
      </w:r>
      <w:r w:rsidR="00F47BB5">
        <w:t xml:space="preserve">and made </w:t>
      </w:r>
      <w:r>
        <w:t xml:space="preserve">by ATC and </w:t>
      </w:r>
      <w:proofErr w:type="spellStart"/>
      <w:r>
        <w:t>Akutsu</w:t>
      </w:r>
      <w:proofErr w:type="spellEnd"/>
      <w:r>
        <w:t>-san.</w:t>
      </w:r>
    </w:p>
    <w:p w14:paraId="376ED5AA" w14:textId="77777777" w:rsidR="000D5469" w:rsidRDefault="000D5469" w:rsidP="0035642E">
      <w:pPr>
        <w:pStyle w:val="Caption"/>
        <w:keepNext/>
      </w:pPr>
    </w:p>
    <w:p w14:paraId="3956576C" w14:textId="77777777" w:rsidR="00252F2E" w:rsidRDefault="00252F2E" w:rsidP="00252F2E">
      <w:pPr>
        <w:pStyle w:val="Heading1"/>
        <w:rPr>
          <w:lang w:val="en-AU"/>
        </w:rPr>
      </w:pPr>
      <w:bookmarkStart w:id="24" w:name="_Toc447267247"/>
      <w:r>
        <w:rPr>
          <w:lang w:val="en-AU"/>
        </w:rPr>
        <w:t>Notes on Assembly Frame</w:t>
      </w:r>
      <w:bookmarkEnd w:id="24"/>
    </w:p>
    <w:p w14:paraId="4064A712" w14:textId="24F39D3A" w:rsidR="00252F2E" w:rsidRDefault="00252F2E" w:rsidP="00252F2E">
      <w:r>
        <w:t xml:space="preserve">The design is based on the frame that was used for the Type B test at the West End station of TAMA. See </w:t>
      </w:r>
      <w:r>
        <w:fldChar w:fldCharType="begin"/>
      </w:r>
      <w:r>
        <w:instrText xml:space="preserve"> REF _Ref447267036 \h </w:instrText>
      </w:r>
      <w:r>
        <w:fldChar w:fldCharType="separate"/>
      </w:r>
      <w:r w:rsidR="006D16FA">
        <w:t xml:space="preserve">Figure </w:t>
      </w:r>
      <w:r w:rsidR="006D16FA">
        <w:rPr>
          <w:noProof/>
        </w:rPr>
        <w:t>3</w:t>
      </w:r>
      <w:r>
        <w:fldChar w:fldCharType="end"/>
      </w:r>
      <w:r>
        <w:t>.</w:t>
      </w:r>
    </w:p>
    <w:p w14:paraId="04A1D764" w14:textId="2B922F57" w:rsidR="006D16FA" w:rsidRDefault="006D16FA" w:rsidP="00252F2E">
      <w:r>
        <w:lastRenderedPageBreak/>
        <w:t xml:space="preserve">Unlike the </w:t>
      </w:r>
      <w:proofErr w:type="spellStart"/>
      <w:r>
        <w:t>PRx</w:t>
      </w:r>
      <w:proofErr w:type="spellEnd"/>
      <w:r>
        <w:t xml:space="preserve"> frame, the BS frame is not square, but 1300 x 1164 mm. The long axis will go in the Y direction.</w:t>
      </w:r>
      <w:r w:rsidR="00D22683">
        <w:t xml:space="preserve"> The suspension will be constructed with the optic axis parallel to the short axis of the frame.</w:t>
      </w:r>
    </w:p>
    <w:p w14:paraId="2B017686" w14:textId="199AF0D0" w:rsidR="006D16FA" w:rsidRDefault="006D16FA" w:rsidP="00252F2E">
      <w:r>
        <w:t xml:space="preserve">Like the </w:t>
      </w:r>
      <w:proofErr w:type="spellStart"/>
      <w:r>
        <w:t>PRx</w:t>
      </w:r>
      <w:proofErr w:type="spellEnd"/>
      <w:r>
        <w:t xml:space="preserve"> frame, the BS frame has jacks at several levels to allow parts of the suspension to be raised and lowered smoothly to allow hooking and unhooking.</w:t>
      </w:r>
    </w:p>
    <w:p w14:paraId="68150BF7" w14:textId="1C3DD011" w:rsidR="006D16FA" w:rsidRDefault="006D16FA" w:rsidP="00252F2E">
      <w:r>
        <w:t xml:space="preserve">Unlike the </w:t>
      </w:r>
      <w:proofErr w:type="spellStart"/>
      <w:r>
        <w:t>PRx</w:t>
      </w:r>
      <w:proofErr w:type="spellEnd"/>
      <w:r>
        <w:t xml:space="preserve"> frame, most of the system for hanging the optic and recoil mass is supported directly off the main frame. Nothing except the rail system is placed on the optical table.</w:t>
      </w:r>
    </w:p>
    <w:p w14:paraId="222EE73C" w14:textId="58143C00" w:rsidR="00D22683" w:rsidRDefault="00D22683" w:rsidP="00252F2E">
      <w:r>
        <w:t xml:space="preserve">The crossbars at the lower levels have been made from thinner </w:t>
      </w:r>
      <w:proofErr w:type="spellStart"/>
      <w:r>
        <w:t>Misumi</w:t>
      </w:r>
      <w:proofErr w:type="spellEnd"/>
      <w:r>
        <w:t xml:space="preserve"> sections so as to allow better access. </w:t>
      </w:r>
      <w:proofErr w:type="gramStart"/>
      <w:r>
        <w:t>However</w:t>
      </w:r>
      <w:proofErr w:type="gramEnd"/>
      <w:r>
        <w:t xml:space="preserve"> we need to do a strength analysis to check that they are not too thin. The weights of the various masses are given in </w:t>
      </w:r>
      <w:r w:rsidRPr="00B11159">
        <w:rPr>
          <w:rFonts w:ascii="Times" w:hAnsi="Times" w:cs="Times"/>
          <w:color w:val="420178"/>
          <w:szCs w:val="24"/>
          <w:lang w:val="en-AU"/>
        </w:rPr>
        <w:t xml:space="preserve">JGW-E1604966: </w:t>
      </w:r>
      <w:hyperlink r:id="rId14" w:history="1">
        <w:r w:rsidRPr="00845C13">
          <w:rPr>
            <w:rStyle w:val="Hyperlink"/>
            <w:rFonts w:ascii="Times" w:hAnsi="Times" w:cs="Times"/>
            <w:szCs w:val="24"/>
            <w:u w:color="420178"/>
            <w:lang w:val="en-AU"/>
          </w:rPr>
          <w:t>BS Mass Budget</w:t>
        </w:r>
      </w:hyperlink>
      <w:r>
        <w:t>.</w:t>
      </w:r>
    </w:p>
    <w:p w14:paraId="09EE1B94" w14:textId="0206512F" w:rsidR="00986C17" w:rsidRDefault="00986C17" w:rsidP="0035642E">
      <w:pPr>
        <w:pStyle w:val="Caption"/>
        <w:keepNext/>
      </w:pPr>
      <w:bookmarkStart w:id="25" w:name="_Ref447267036"/>
      <w:bookmarkStart w:id="26" w:name="OLE_LINK21"/>
      <w:bookmarkStart w:id="27" w:name="OLE_LINK22"/>
      <w:r>
        <w:t xml:space="preserve">Figure </w:t>
      </w:r>
      <w:r>
        <w:fldChar w:fldCharType="begin"/>
      </w:r>
      <w:r>
        <w:instrText xml:space="preserve"> SEQ Figure \* ARABIC </w:instrText>
      </w:r>
      <w:r>
        <w:fldChar w:fldCharType="separate"/>
      </w:r>
      <w:r w:rsidR="006D16FA">
        <w:rPr>
          <w:noProof/>
        </w:rPr>
        <w:t>3</w:t>
      </w:r>
      <w:r>
        <w:fldChar w:fldCharType="end"/>
      </w:r>
      <w:bookmarkEnd w:id="25"/>
      <w:r w:rsidR="00893E09">
        <w:t xml:space="preserve">: Left (tank side), back-left and back views of the suspension on the assembly </w:t>
      </w:r>
      <w:bookmarkEnd w:id="26"/>
      <w:bookmarkEnd w:id="27"/>
      <w:r w:rsidR="00893E09">
        <w:t>frame</w:t>
      </w:r>
    </w:p>
    <w:bookmarkEnd w:id="22"/>
    <w:bookmarkEnd w:id="23"/>
    <w:p w14:paraId="1FE27013" w14:textId="0EA4B33E" w:rsidR="00A20E7E" w:rsidRDefault="00F32223" w:rsidP="00986C17">
      <w:pPr>
        <w:pStyle w:val="Caption"/>
        <w:ind w:left="-720" w:right="-650"/>
      </w:pPr>
      <w:r>
        <w:rPr>
          <w:noProof/>
          <w:lang w:val="en-AU" w:eastAsia="ja-JP"/>
        </w:rPr>
        <w:drawing>
          <wp:inline distT="0" distB="0" distL="0" distR="0" wp14:anchorId="43CB7C2D" wp14:editId="5F4A56D5">
            <wp:extent cx="2064385" cy="5523514"/>
            <wp:effectExtent l="0" t="0" r="0" b="0"/>
            <wp:docPr id="4" name="Picture 4" descr="../../../../../../var/folders/hf/20t5pn953rv7z5xdv8yfh5j00000gn/T/com.realmacsoftware.ember/74A99FB2-B352-4688-A136-54C0CF25444D/Autodesk%20Inventor%20Professional%202015%20-%20EDU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74A99FB2-B352-4688-A136-54C0CF25444D/Autodesk%20Inventor%20Professional%202015%20-%20EDUCAT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608" cy="5548190"/>
                    </a:xfrm>
                    <a:prstGeom prst="rect">
                      <a:avLst/>
                    </a:prstGeom>
                    <a:noFill/>
                    <a:ln>
                      <a:noFill/>
                    </a:ln>
                  </pic:spPr>
                </pic:pic>
              </a:graphicData>
            </a:graphic>
          </wp:inline>
        </w:drawing>
      </w:r>
      <w:r>
        <w:rPr>
          <w:noProof/>
          <w:lang w:val="en-AU" w:eastAsia="ja-JP"/>
        </w:rPr>
        <w:drawing>
          <wp:inline distT="0" distB="0" distL="0" distR="0" wp14:anchorId="0DAEAB06" wp14:editId="4D5B0794">
            <wp:extent cx="2487740" cy="5469890"/>
            <wp:effectExtent l="0" t="0" r="1905" b="0"/>
            <wp:docPr id="5" name="Picture 5" descr="../../../../../../var/folders/hf/20t5pn953rv7z5xdv8yfh5j00000gn/T/com.realmacsoftware.ember/68CA631A-F0A9-4940-86C7-528E05D4DEE9/Autodesk%20Inventor%20Professional%202015%20-%20EDU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f/20t5pn953rv7z5xdv8yfh5j00000gn/T/com.realmacsoftware.ember/68CA631A-F0A9-4940-86C7-528E05D4DEE9/Autodesk%20Inventor%20Professional%202015%20-%20EDUCAT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346" cy="5499807"/>
                    </a:xfrm>
                    <a:prstGeom prst="rect">
                      <a:avLst/>
                    </a:prstGeom>
                    <a:noFill/>
                    <a:ln>
                      <a:noFill/>
                    </a:ln>
                  </pic:spPr>
                </pic:pic>
              </a:graphicData>
            </a:graphic>
          </wp:inline>
        </w:drawing>
      </w:r>
      <w:r>
        <w:rPr>
          <w:noProof/>
          <w:lang w:val="en-AU" w:eastAsia="ja-JP"/>
        </w:rPr>
        <w:drawing>
          <wp:inline distT="0" distB="0" distL="0" distR="0" wp14:anchorId="50E8A717" wp14:editId="12A15D4B">
            <wp:extent cx="1969135" cy="5403491"/>
            <wp:effectExtent l="0" t="0" r="12065" b="6985"/>
            <wp:docPr id="6" name="Picture 6" descr="../../../../../../var/folders/hf/20t5pn953rv7z5xdv8yfh5j00000gn/T/com.realmacsoftware.ember/86EBD17C-0F60-4E5A-9783-5D5E12447383/Autodesk%20Inventor%20Professional%202015%20-%20EDU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f/20t5pn953rv7z5xdv8yfh5j00000gn/T/com.realmacsoftware.ember/86EBD17C-0F60-4E5A-9783-5D5E12447383/Autodesk%20Inventor%20Professional%202015%20-%20EDUCAT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563" cy="5418385"/>
                    </a:xfrm>
                    <a:prstGeom prst="rect">
                      <a:avLst/>
                    </a:prstGeom>
                    <a:noFill/>
                    <a:ln>
                      <a:noFill/>
                    </a:ln>
                  </pic:spPr>
                </pic:pic>
              </a:graphicData>
            </a:graphic>
          </wp:inline>
        </w:drawing>
      </w:r>
    </w:p>
    <w:p w14:paraId="6070C1BE" w14:textId="1FAA4457" w:rsidR="001C4DD6" w:rsidRDefault="001C4DD6" w:rsidP="00E42146">
      <w:pPr>
        <w:pStyle w:val="Heading1"/>
      </w:pPr>
      <w:bookmarkStart w:id="28" w:name="_Toc447267248"/>
      <w:r>
        <w:t>Notes on Load Gauge Adapter</w:t>
      </w:r>
    </w:p>
    <w:p w14:paraId="57DA9E35" w14:textId="3673B906" w:rsidR="00215C76" w:rsidRDefault="00215C76" w:rsidP="00215C76">
      <w:r>
        <w:lastRenderedPageBreak/>
        <w:t xml:space="preserve">We need to be able to lift various sections of the suspension and weigh them, and we need to do this very gently. A small very-slow speed electric hoist attached to the main crane might work. </w:t>
      </w:r>
      <w:proofErr w:type="gramStart"/>
      <w:r>
        <w:t>Alternatively</w:t>
      </w:r>
      <w:proofErr w:type="gramEnd"/>
      <w:r>
        <w:t xml:space="preserve"> a </w:t>
      </w:r>
      <w:r>
        <w:t>frame</w:t>
      </w:r>
      <w:r>
        <w:t xml:space="preserve"> that can be placed on the top jacks might be good.</w:t>
      </w:r>
      <w:r w:rsidR="00A042EE">
        <w:t xml:space="preserve"> See </w:t>
      </w:r>
      <w:r w:rsidR="00A042EE">
        <w:fldChar w:fldCharType="begin"/>
      </w:r>
      <w:r w:rsidR="00A042EE">
        <w:instrText xml:space="preserve"> REF _Ref447282800 \h </w:instrText>
      </w:r>
      <w:r w:rsidR="00A042EE">
        <w:fldChar w:fldCharType="separate"/>
      </w:r>
      <w:r w:rsidR="00A042EE">
        <w:t xml:space="preserve">Figure </w:t>
      </w:r>
      <w:r w:rsidR="00A042EE">
        <w:rPr>
          <w:noProof/>
        </w:rPr>
        <w:t>4</w:t>
      </w:r>
      <w:r w:rsidR="00A042EE">
        <w:fldChar w:fldCharType="end"/>
      </w:r>
      <w:bookmarkStart w:id="29" w:name="_GoBack"/>
      <w:bookmarkEnd w:id="29"/>
    </w:p>
    <w:p w14:paraId="78F4361C" w14:textId="14ACFF5E" w:rsidR="00215C76" w:rsidRDefault="00215C76" w:rsidP="00215C76">
      <w:r>
        <w:t>The frame has to be able to pick up:</w:t>
      </w:r>
    </w:p>
    <w:p w14:paraId="2DBBB21E" w14:textId="6187BA64" w:rsidR="00215C76" w:rsidRDefault="00215C76" w:rsidP="00215C76">
      <w:pPr>
        <w:pStyle w:val="ListParagraph"/>
        <w:numPr>
          <w:ilvl w:val="0"/>
          <w:numId w:val="28"/>
        </w:numPr>
      </w:pPr>
      <w:r>
        <w:t>The standard filter and everything below (about 300 kg).</w:t>
      </w:r>
    </w:p>
    <w:p w14:paraId="4BCD8427" w14:textId="710ED82A" w:rsidR="00215C76" w:rsidRDefault="00215C76" w:rsidP="00215C76">
      <w:pPr>
        <w:pStyle w:val="ListParagraph"/>
        <w:numPr>
          <w:ilvl w:val="0"/>
          <w:numId w:val="28"/>
        </w:numPr>
      </w:pPr>
      <w:r>
        <w:t>The bottom filter and everything below (about 200 kg).</w:t>
      </w:r>
    </w:p>
    <w:p w14:paraId="2F068757" w14:textId="2882D57F" w:rsidR="00215C76" w:rsidRPr="001C4DD6" w:rsidRDefault="00215C76" w:rsidP="00215C76">
      <w:pPr>
        <w:pStyle w:val="ListParagraph"/>
        <w:numPr>
          <w:ilvl w:val="0"/>
          <w:numId w:val="28"/>
        </w:numPr>
      </w:pPr>
      <w:r>
        <w:t>The intermediate mass, optic and recoil mass (about 75 kg).</w:t>
      </w:r>
    </w:p>
    <w:p w14:paraId="4219552E" w14:textId="311E512F" w:rsidR="00215C76" w:rsidRDefault="00215C76" w:rsidP="00215C76">
      <w:r>
        <w:t>That means it has to sit fairly high to pick up the SF and have an adjustable section in the connection below it to pick up the other combinations.</w:t>
      </w:r>
    </w:p>
    <w:p w14:paraId="10E5B843" w14:textId="59FBE543" w:rsidR="00215C76" w:rsidRPr="00215C76" w:rsidRDefault="00215C76" w:rsidP="00215C76">
      <w:r>
        <w:t xml:space="preserve">The load gauge adapter and the </w:t>
      </w:r>
      <w:proofErr w:type="spellStart"/>
      <w:r>
        <w:t>preisolator</w:t>
      </w:r>
      <w:proofErr w:type="spellEnd"/>
      <w:r>
        <w:t xml:space="preserve"> will never be on the frame at the same time, so the three jacks that support the PI can be used for the load gauge adapter (possibly in different positions).</w:t>
      </w:r>
    </w:p>
    <w:p w14:paraId="0272FBB8" w14:textId="4A4AB500" w:rsidR="00215C76" w:rsidRDefault="00215C76" w:rsidP="00215C76">
      <w:pPr>
        <w:pStyle w:val="Caption"/>
        <w:keepNext/>
      </w:pPr>
      <w:bookmarkStart w:id="30" w:name="_Ref447282800"/>
      <w:r>
        <w:t xml:space="preserve">Figure </w:t>
      </w:r>
      <w:r>
        <w:fldChar w:fldCharType="begin"/>
      </w:r>
      <w:r>
        <w:instrText xml:space="preserve"> SEQ Figure \* ARABIC </w:instrText>
      </w:r>
      <w:r>
        <w:fldChar w:fldCharType="separate"/>
      </w:r>
      <w:r>
        <w:rPr>
          <w:noProof/>
        </w:rPr>
        <w:t>4</w:t>
      </w:r>
      <w:r>
        <w:fldChar w:fldCharType="end"/>
      </w:r>
      <w:bookmarkEnd w:id="30"/>
      <w:r>
        <w:t xml:space="preserve">: </w:t>
      </w:r>
      <w:r>
        <w:t>Load gauge adapter</w:t>
      </w:r>
    </w:p>
    <w:p w14:paraId="0F8518AA" w14:textId="77777777" w:rsidR="00215C76" w:rsidRDefault="00215C76" w:rsidP="00215C76">
      <w:pPr>
        <w:jc w:val="center"/>
      </w:pPr>
      <w:r>
        <w:rPr>
          <w:noProof/>
          <w:lang w:val="en-AU" w:eastAsia="ja-JP"/>
        </w:rPr>
        <w:drawing>
          <wp:inline distT="0" distB="0" distL="0" distR="0" wp14:anchorId="303E4AFB" wp14:editId="2C2386B7">
            <wp:extent cx="1678234" cy="3050540"/>
            <wp:effectExtent l="0" t="0" r="0" b="0"/>
            <wp:docPr id="25" name="Picture 25" descr="../../../../../../var/folders/hf/20t5pn953rv7z5xdv8yfh5j00000gn/T/com.realmacsoftware.ember/E8F7C87A-E66A-4B9C-A860-EA68EBA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E8F7C87A-E66A-4B9C-A860-EA68EBAD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3421" cy="3059968"/>
                    </a:xfrm>
                    <a:prstGeom prst="rect">
                      <a:avLst/>
                    </a:prstGeom>
                    <a:noFill/>
                    <a:ln>
                      <a:noFill/>
                    </a:ln>
                  </pic:spPr>
                </pic:pic>
              </a:graphicData>
            </a:graphic>
          </wp:inline>
        </w:drawing>
      </w:r>
    </w:p>
    <w:p w14:paraId="0F6006FD" w14:textId="6A0EDD37" w:rsidR="00E42146" w:rsidRDefault="00E42146" w:rsidP="00E42146">
      <w:pPr>
        <w:pStyle w:val="Heading1"/>
      </w:pPr>
      <w:r>
        <w:t>Notes on Optical Lever</w:t>
      </w:r>
      <w:bookmarkEnd w:id="28"/>
      <w:r w:rsidR="006D16FA">
        <w:t xml:space="preserve"> Platform </w:t>
      </w:r>
    </w:p>
    <w:p w14:paraId="7A29EEE6" w14:textId="7D18B1A5" w:rsidR="00E42146" w:rsidRDefault="00E42146" w:rsidP="00E42146">
      <w:r>
        <w:t xml:space="preserve">We need some sort of platform on the front side of the frame with a small breadboard on top to allow an optical lever to be installed. See the </w:t>
      </w:r>
      <w:proofErr w:type="spellStart"/>
      <w:r>
        <w:t>PRx</w:t>
      </w:r>
      <w:proofErr w:type="spellEnd"/>
      <w:r>
        <w:t xml:space="preserve"> assembly frame for the concept</w:t>
      </w:r>
      <w:r w:rsidR="00836476">
        <w:t xml:space="preserve"> (</w:t>
      </w:r>
      <w:r w:rsidR="00836476">
        <w:fldChar w:fldCharType="begin"/>
      </w:r>
      <w:r w:rsidR="00836476">
        <w:instrText xml:space="preserve"> REF _Ref447266935 \h </w:instrText>
      </w:r>
      <w:r w:rsidR="00836476">
        <w:fldChar w:fldCharType="separate"/>
      </w:r>
      <w:r w:rsidR="006D16FA">
        <w:t xml:space="preserve">Figure </w:t>
      </w:r>
      <w:r w:rsidR="006D16FA">
        <w:rPr>
          <w:noProof/>
        </w:rPr>
        <w:t>4</w:t>
      </w:r>
      <w:r w:rsidR="00836476">
        <w:fldChar w:fldCharType="end"/>
      </w:r>
      <w:r w:rsidR="00836476">
        <w:t>)</w:t>
      </w:r>
      <w:r>
        <w:t>.</w:t>
      </w:r>
      <w:r w:rsidR="00D57AEC">
        <w:t xml:space="preserve"> We will supply the exact height </w:t>
      </w:r>
      <w:r w:rsidR="00836476">
        <w:t>as soon as possible</w:t>
      </w:r>
      <w:r w:rsidR="00D57AEC">
        <w:t>.</w:t>
      </w:r>
    </w:p>
    <w:p w14:paraId="609CD838" w14:textId="2B22F6A6" w:rsidR="00D57AEC" w:rsidRDefault="00D57AEC" w:rsidP="00D57AEC">
      <w:pPr>
        <w:pStyle w:val="Caption"/>
        <w:keepNext/>
      </w:pPr>
      <w:bookmarkStart w:id="31" w:name="_Ref447266935"/>
      <w:bookmarkStart w:id="32" w:name="OLE_LINK10"/>
      <w:bookmarkStart w:id="33" w:name="OLE_LINK11"/>
      <w:bookmarkStart w:id="34" w:name="OLE_LINK12"/>
      <w:bookmarkStart w:id="35" w:name="OLE_LINK23"/>
      <w:r>
        <w:t xml:space="preserve">Figure </w:t>
      </w:r>
      <w:r>
        <w:fldChar w:fldCharType="begin"/>
      </w:r>
      <w:r>
        <w:instrText xml:space="preserve"> SEQ Figure \* ARABIC </w:instrText>
      </w:r>
      <w:r>
        <w:fldChar w:fldCharType="separate"/>
      </w:r>
      <w:r w:rsidR="006D16FA">
        <w:rPr>
          <w:noProof/>
        </w:rPr>
        <w:t>4</w:t>
      </w:r>
      <w:r>
        <w:fldChar w:fldCharType="end"/>
      </w:r>
      <w:bookmarkEnd w:id="31"/>
      <w:r>
        <w:t xml:space="preserve">: </w:t>
      </w:r>
      <w:proofErr w:type="spellStart"/>
      <w:r>
        <w:t>PRx</w:t>
      </w:r>
      <w:proofErr w:type="spellEnd"/>
      <w:r>
        <w:t xml:space="preserve"> assembly frame with OL platform at right</w:t>
      </w:r>
    </w:p>
    <w:bookmarkEnd w:id="32"/>
    <w:bookmarkEnd w:id="33"/>
    <w:bookmarkEnd w:id="34"/>
    <w:bookmarkEnd w:id="35"/>
    <w:p w14:paraId="73D44598" w14:textId="5C38C6C2" w:rsidR="00D57AEC" w:rsidRPr="00E42146" w:rsidRDefault="00D57AEC" w:rsidP="00D57AEC">
      <w:pPr>
        <w:jc w:val="center"/>
      </w:pPr>
      <w:r>
        <w:rPr>
          <w:noProof/>
          <w:lang w:val="en-AU" w:eastAsia="ja-JP"/>
        </w:rPr>
        <w:drawing>
          <wp:inline distT="0" distB="0" distL="0" distR="0" wp14:anchorId="6ADCB1FF" wp14:editId="00B167F5">
            <wp:extent cx="1999084" cy="1583690"/>
            <wp:effectExtent l="0" t="0" r="7620" b="0"/>
            <wp:docPr id="7" name="Picture 7" descr="../../../../../../var/folders/hf/20t5pn953rv7z5xdv8yfh5j00000gn/T/com.realmacsoftware.ember/6DFD39E8-C268-4699-B81A-4673EA97C090/VP5456_As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6DFD39E8-C268-4699-B81A-4673EA97C090/VP5456_Ass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876" cy="1585110"/>
                    </a:xfrm>
                    <a:prstGeom prst="rect">
                      <a:avLst/>
                    </a:prstGeom>
                    <a:noFill/>
                    <a:ln>
                      <a:noFill/>
                    </a:ln>
                  </pic:spPr>
                </pic:pic>
              </a:graphicData>
            </a:graphic>
          </wp:inline>
        </w:drawing>
      </w:r>
    </w:p>
    <w:p w14:paraId="0A63CF5B" w14:textId="26003A6F" w:rsidR="006D16FA" w:rsidRDefault="006D16FA" w:rsidP="00E42146">
      <w:pPr>
        <w:pStyle w:val="Heading1"/>
      </w:pPr>
      <w:bookmarkStart w:id="36" w:name="_Toc447267249"/>
      <w:r>
        <w:lastRenderedPageBreak/>
        <w:t>Notes on Clean Bag Support Frame</w:t>
      </w:r>
    </w:p>
    <w:p w14:paraId="32168BDC" w14:textId="7458682A" w:rsidR="006D16FA" w:rsidRDefault="006D16FA" w:rsidP="006D16FA">
      <w:r>
        <w:t xml:space="preserve">A clean bag similar to that used for </w:t>
      </w:r>
      <w:proofErr w:type="spellStart"/>
      <w:r>
        <w:t>PRx</w:t>
      </w:r>
      <w:proofErr w:type="spellEnd"/>
      <w:r>
        <w:t xml:space="preserve"> (</w:t>
      </w:r>
      <w:r w:rsidR="00581D48">
        <w:fldChar w:fldCharType="begin"/>
      </w:r>
      <w:r w:rsidR="00581D48">
        <w:instrText xml:space="preserve"> REF _Ref447268160 \h </w:instrText>
      </w:r>
      <w:r w:rsidR="00581D48">
        <w:fldChar w:fldCharType="separate"/>
      </w:r>
      <w:r w:rsidR="00581D48">
        <w:t xml:space="preserve">Figure </w:t>
      </w:r>
      <w:r w:rsidR="00581D48">
        <w:rPr>
          <w:noProof/>
        </w:rPr>
        <w:t>5</w:t>
      </w:r>
      <w:r w:rsidR="00581D48">
        <w:fldChar w:fldCharType="end"/>
      </w:r>
      <w:r>
        <w:t>) is being designed</w:t>
      </w:r>
      <w:r w:rsidR="00581D48">
        <w:t xml:space="preserve">, so that the suspension and frame can be covered when not being worked on. The bag will be somewhat wider than the frame so that it will cover the </w:t>
      </w:r>
      <w:proofErr w:type="spellStart"/>
      <w:r w:rsidR="00581D48">
        <w:t>preisolator</w:t>
      </w:r>
      <w:proofErr w:type="spellEnd"/>
      <w:r w:rsidR="00581D48">
        <w:t xml:space="preserve"> at the top. The frame will require extensions that will support the bag even when the </w:t>
      </w:r>
      <w:proofErr w:type="spellStart"/>
      <w:r w:rsidR="00581D48">
        <w:t>preisolator</w:t>
      </w:r>
      <w:proofErr w:type="spellEnd"/>
      <w:r w:rsidR="00581D48">
        <w:t xml:space="preserve"> is not installed.</w:t>
      </w:r>
    </w:p>
    <w:p w14:paraId="41A1FBE6" w14:textId="61504DB6" w:rsidR="006D16FA" w:rsidRDefault="006D16FA" w:rsidP="006D16FA">
      <w:pPr>
        <w:pStyle w:val="Caption"/>
        <w:keepNext/>
      </w:pPr>
      <w:bookmarkStart w:id="37" w:name="_Ref447268160"/>
      <w:r>
        <w:t xml:space="preserve">Figure </w:t>
      </w:r>
      <w:r>
        <w:fldChar w:fldCharType="begin"/>
      </w:r>
      <w:r>
        <w:instrText xml:space="preserve"> SEQ Figure \* ARABIC </w:instrText>
      </w:r>
      <w:r>
        <w:fldChar w:fldCharType="separate"/>
      </w:r>
      <w:r>
        <w:rPr>
          <w:noProof/>
        </w:rPr>
        <w:t>5</w:t>
      </w:r>
      <w:r>
        <w:fldChar w:fldCharType="end"/>
      </w:r>
      <w:bookmarkEnd w:id="37"/>
      <w:r>
        <w:t xml:space="preserve">: (Half of) </w:t>
      </w:r>
      <w:proofErr w:type="spellStart"/>
      <w:r>
        <w:t>PRx</w:t>
      </w:r>
      <w:proofErr w:type="spellEnd"/>
      <w:r>
        <w:t xml:space="preserve"> clean bag</w:t>
      </w:r>
    </w:p>
    <w:p w14:paraId="71CE810C" w14:textId="568085C9" w:rsidR="006D16FA" w:rsidRPr="006D16FA" w:rsidRDefault="006D16FA" w:rsidP="006D16FA">
      <w:pPr>
        <w:jc w:val="center"/>
      </w:pPr>
      <w:r>
        <w:rPr>
          <w:noProof/>
          <w:lang w:val="en-AU" w:eastAsia="ja-JP"/>
        </w:rPr>
        <w:drawing>
          <wp:inline distT="0" distB="0" distL="0" distR="0" wp14:anchorId="51BCDECE" wp14:editId="772E4790">
            <wp:extent cx="1804346" cy="3069590"/>
            <wp:effectExtent l="0" t="0" r="0" b="3810"/>
            <wp:docPr id="9" name="Picture 9" descr="../../../../../../var/folders/hf/20t5pn953rv7z5xdv8yfh5j00000gn/T/com.realmacsoftware.ember/9BE6261C-F686-444A-8DBB-5B73C60E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f/20t5pn953rv7z5xdv8yfh5j00000gn/T/com.realmacsoftware.ember/9BE6261C-F686-444A-8DBB-5B73C60ED3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088" cy="3077657"/>
                    </a:xfrm>
                    <a:prstGeom prst="rect">
                      <a:avLst/>
                    </a:prstGeom>
                    <a:noFill/>
                    <a:ln>
                      <a:noFill/>
                    </a:ln>
                  </pic:spPr>
                </pic:pic>
              </a:graphicData>
            </a:graphic>
          </wp:inline>
        </w:drawing>
      </w:r>
    </w:p>
    <w:p w14:paraId="2477A0A2" w14:textId="2B2B1F3D" w:rsidR="00E42146" w:rsidRDefault="00E42146" w:rsidP="00E42146">
      <w:pPr>
        <w:pStyle w:val="Heading1"/>
      </w:pPr>
      <w:r>
        <w:t>Notes on Work Platforms</w:t>
      </w:r>
      <w:bookmarkEnd w:id="36"/>
    </w:p>
    <w:p w14:paraId="305A32EA" w14:textId="4A309468" w:rsidR="00E42146" w:rsidRDefault="00E42146" w:rsidP="00E42146">
      <w:r>
        <w:t xml:space="preserve">We would like </w:t>
      </w:r>
      <w:r w:rsidR="00836476">
        <w:t xml:space="preserve">two sets of two </w:t>
      </w:r>
      <w:r>
        <w:t xml:space="preserve">work platforms </w:t>
      </w:r>
      <w:r w:rsidR="00836476">
        <w:t xml:space="preserve">with heights of approximately 1500 mm and 600 mm </w:t>
      </w:r>
      <w:r>
        <w:t>that can be placed on on the front and back sides of the frame</w:t>
      </w:r>
      <w:r w:rsidR="00836476">
        <w:t xml:space="preserve">. See </w:t>
      </w:r>
      <w:r w:rsidR="00836476">
        <w:fldChar w:fldCharType="begin"/>
      </w:r>
      <w:r w:rsidR="00836476">
        <w:instrText xml:space="preserve"> REF _Ref447266917 \h </w:instrText>
      </w:r>
      <w:r w:rsidR="00836476">
        <w:fldChar w:fldCharType="separate"/>
      </w:r>
      <w:r w:rsidR="006D16FA">
        <w:t xml:space="preserve">Figure </w:t>
      </w:r>
      <w:r w:rsidR="006D16FA">
        <w:rPr>
          <w:noProof/>
        </w:rPr>
        <w:t>5</w:t>
      </w:r>
      <w:r w:rsidR="00836476">
        <w:fldChar w:fldCharType="end"/>
      </w:r>
      <w:r w:rsidR="00836476">
        <w:t>.</w:t>
      </w:r>
    </w:p>
    <w:p w14:paraId="07B322CA" w14:textId="7E4A5B2C" w:rsidR="008152D9" w:rsidRDefault="008152D9" w:rsidP="00E42146">
      <w:r>
        <w:t>We would like some anchor points on the frame to allow connection of safety harnesses when working on the 1500 mm platforms.</w:t>
      </w:r>
    </w:p>
    <w:p w14:paraId="30848C6A" w14:textId="6E148A9D" w:rsidR="00836476" w:rsidRDefault="00836476" w:rsidP="00836476">
      <w:pPr>
        <w:pStyle w:val="Caption"/>
        <w:keepNext/>
      </w:pPr>
      <w:bookmarkStart w:id="38" w:name="_Ref447266917"/>
      <w:bookmarkStart w:id="39" w:name="OLE_LINK15"/>
      <w:bookmarkStart w:id="40" w:name="OLE_LINK16"/>
      <w:r>
        <w:lastRenderedPageBreak/>
        <w:t xml:space="preserve">Figure </w:t>
      </w:r>
      <w:r>
        <w:fldChar w:fldCharType="begin"/>
      </w:r>
      <w:r>
        <w:instrText xml:space="preserve"> SEQ Figure \* ARABIC </w:instrText>
      </w:r>
      <w:r>
        <w:fldChar w:fldCharType="separate"/>
      </w:r>
      <w:r w:rsidR="006D16FA">
        <w:rPr>
          <w:noProof/>
        </w:rPr>
        <w:t>5</w:t>
      </w:r>
      <w:r>
        <w:fldChar w:fldCharType="end"/>
      </w:r>
      <w:bookmarkEnd w:id="38"/>
      <w:r>
        <w:t>: Work platform heights</w:t>
      </w:r>
    </w:p>
    <w:bookmarkEnd w:id="39"/>
    <w:bookmarkEnd w:id="40"/>
    <w:p w14:paraId="1EE7751D" w14:textId="5E59FD3A" w:rsidR="00836476" w:rsidRDefault="00836476" w:rsidP="00E42146">
      <w:r>
        <w:rPr>
          <w:noProof/>
          <w:lang w:val="en-AU" w:eastAsia="ja-JP"/>
        </w:rPr>
        <w:drawing>
          <wp:inline distT="0" distB="0" distL="0" distR="0" wp14:anchorId="1C0C2C1B" wp14:editId="6888ACCC">
            <wp:extent cx="5873750" cy="6369050"/>
            <wp:effectExtent l="0" t="0" r="0" b="6350"/>
            <wp:docPr id="8" name="Picture 8" descr="../../../../../../var/folders/hf/20t5pn953rv7z5xdv8yfh5j00000gn/T/com.realmacsoftware.ember/B0DA7E7C-A720-4F20-88BA-3D482BDF81B3/BS%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f/20t5pn953rv7z5xdv8yfh5j00000gn/T/com.realmacsoftware.ember/B0DA7E7C-A720-4F20-88BA-3D482BDF81B3/BS%20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750" cy="6369050"/>
                    </a:xfrm>
                    <a:prstGeom prst="rect">
                      <a:avLst/>
                    </a:prstGeom>
                    <a:noFill/>
                    <a:ln>
                      <a:noFill/>
                    </a:ln>
                  </pic:spPr>
                </pic:pic>
              </a:graphicData>
            </a:graphic>
          </wp:inline>
        </w:drawing>
      </w:r>
    </w:p>
    <w:p w14:paraId="42A6A647" w14:textId="76436482" w:rsidR="0006570F" w:rsidRDefault="0006570F" w:rsidP="0006570F">
      <w:pPr>
        <w:pStyle w:val="Heading1"/>
      </w:pPr>
      <w:r>
        <w:t>Notes on Rail System</w:t>
      </w:r>
    </w:p>
    <w:p w14:paraId="705C947E" w14:textId="37ED1689" w:rsidR="002E124F" w:rsidRPr="002E124F" w:rsidRDefault="002E124F" w:rsidP="002E124F">
      <w:r>
        <w:t xml:space="preserve">Unlike the </w:t>
      </w:r>
      <w:proofErr w:type="spellStart"/>
      <w:r>
        <w:t>PRx</w:t>
      </w:r>
      <w:proofErr w:type="spellEnd"/>
      <w:r>
        <w:t xml:space="preserve"> frame where the hanging system was a separately designed frame, the BS hanging system (</w:t>
      </w:r>
      <w:r>
        <w:fldChar w:fldCharType="begin"/>
      </w:r>
      <w:r>
        <w:instrText xml:space="preserve"> REF _Ref447269176 \h </w:instrText>
      </w:r>
      <w:r>
        <w:fldChar w:fldCharType="separate"/>
      </w:r>
      <w:r>
        <w:t xml:space="preserve">Figure </w:t>
      </w:r>
      <w:r>
        <w:rPr>
          <w:noProof/>
        </w:rPr>
        <w:t>7</w:t>
      </w:r>
      <w:r>
        <w:fldChar w:fldCharType="end"/>
      </w:r>
      <w:r>
        <w:t xml:space="preserve">) is mostly part of the main frame, and we would like </w:t>
      </w:r>
      <w:proofErr w:type="spellStart"/>
      <w:r>
        <w:t>Mirapro</w:t>
      </w:r>
      <w:proofErr w:type="spellEnd"/>
      <w:r>
        <w:t xml:space="preserve"> to supply it. The exception is the trolley for the mirror box (arrowed in the figure), which will be made along with the box by </w:t>
      </w:r>
      <w:proofErr w:type="spellStart"/>
      <w:r>
        <w:t>Tatsumi</w:t>
      </w:r>
      <w:proofErr w:type="spellEnd"/>
      <w:r>
        <w:t xml:space="preserve">-san. However, </w:t>
      </w:r>
      <w:proofErr w:type="spellStart"/>
      <w:r>
        <w:t>Tatsumi</w:t>
      </w:r>
      <w:proofErr w:type="spellEnd"/>
      <w:r>
        <w:t xml:space="preserve">-san is </w:t>
      </w:r>
      <w:r w:rsidRPr="002E124F">
        <w:rPr>
          <w:i/>
        </w:rPr>
        <w:t>not</w:t>
      </w:r>
      <w:r>
        <w:t xml:space="preserve"> doing the stop for the box (circled in the diagram)! Hirata-san will coordinate to make sure this works.</w:t>
      </w:r>
    </w:p>
    <w:p w14:paraId="72878F58" w14:textId="37F4FB0B" w:rsidR="0006570F" w:rsidRDefault="0006570F" w:rsidP="0006570F">
      <w:pPr>
        <w:pStyle w:val="Caption"/>
        <w:keepNext/>
      </w:pPr>
      <w:bookmarkStart w:id="41" w:name="_Ref447269176"/>
      <w:bookmarkStart w:id="42" w:name="OLE_LINK17"/>
      <w:bookmarkStart w:id="43" w:name="OLE_LINK18"/>
      <w:r>
        <w:lastRenderedPageBreak/>
        <w:t xml:space="preserve">Figure </w:t>
      </w:r>
      <w:r>
        <w:fldChar w:fldCharType="begin"/>
      </w:r>
      <w:r>
        <w:instrText xml:space="preserve"> SEQ Figure \* ARABIC </w:instrText>
      </w:r>
      <w:r>
        <w:fldChar w:fldCharType="separate"/>
      </w:r>
      <w:r>
        <w:rPr>
          <w:noProof/>
        </w:rPr>
        <w:t>7</w:t>
      </w:r>
      <w:r>
        <w:fldChar w:fldCharType="end"/>
      </w:r>
      <w:bookmarkEnd w:id="41"/>
      <w:r>
        <w:t xml:space="preserve">: </w:t>
      </w:r>
      <w:r w:rsidR="002E124F">
        <w:t>Hanging</w:t>
      </w:r>
      <w:r>
        <w:t xml:space="preserve"> system</w:t>
      </w:r>
      <w:r w:rsidR="005B6FDE">
        <w:t xml:space="preserve"> with trolley for mirror box arrowed, and stop for trolley circled</w:t>
      </w:r>
    </w:p>
    <w:bookmarkEnd w:id="42"/>
    <w:bookmarkEnd w:id="43"/>
    <w:p w14:paraId="1273C372" w14:textId="19E6BC98" w:rsidR="0006570F" w:rsidRPr="0006570F" w:rsidRDefault="005B6FDE" w:rsidP="0006570F">
      <w:pPr>
        <w:jc w:val="center"/>
      </w:pPr>
      <w:r>
        <w:rPr>
          <w:noProof/>
          <w:lang w:val="en-AU" w:eastAsia="ja-JP"/>
        </w:rPr>
        <mc:AlternateContent>
          <mc:Choice Requires="wps">
            <w:drawing>
              <wp:anchor distT="0" distB="0" distL="114300" distR="114300" simplePos="0" relativeHeight="251673600" behindDoc="0" locked="0" layoutInCell="1" allowOverlap="1" wp14:anchorId="194A166C" wp14:editId="0FE179A9">
                <wp:simplePos x="0" y="0"/>
                <wp:positionH relativeFrom="column">
                  <wp:posOffset>2296795</wp:posOffset>
                </wp:positionH>
                <wp:positionV relativeFrom="paragraph">
                  <wp:posOffset>1451610</wp:posOffset>
                </wp:positionV>
                <wp:extent cx="457200" cy="914400"/>
                <wp:effectExtent l="50800" t="25400" r="101600" b="127000"/>
                <wp:wrapNone/>
                <wp:docPr id="15" name="Straight Connector 15"/>
                <wp:cNvGraphicFramePr/>
                <a:graphic xmlns:a="http://schemas.openxmlformats.org/drawingml/2006/main">
                  <a:graphicData uri="http://schemas.microsoft.com/office/word/2010/wordprocessingShape">
                    <wps:wsp>
                      <wps:cNvCnPr/>
                      <wps:spPr>
                        <a:xfrm flipH="1" flipV="1">
                          <a:off x="0" y="0"/>
                          <a:ext cx="457200" cy="914400"/>
                        </a:xfrm>
                        <a:prstGeom prst="line">
                          <a:avLst/>
                        </a:prstGeom>
                        <a:ln>
                          <a:head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36AF8A" id="Straight_x0020_Connector_x0020_15"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180.85pt,114.3pt" to="216.85pt,18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" strokecolor="#4f81bd [3204]" strokeweight="2pt">
                <v:stroke startarrow="block"/>
                <v:shadow on="t" opacity="24903f" mv:blur="40000f" origin=",.5" offset="0,20000emu"/>
              </v:line>
            </w:pict>
          </mc:Fallback>
        </mc:AlternateContent>
      </w:r>
      <w:r>
        <w:rPr>
          <w:noProof/>
          <w:lang w:val="en-AU" w:eastAsia="ja-JP"/>
        </w:rPr>
        <mc:AlternateContent>
          <mc:Choice Requires="wps">
            <w:drawing>
              <wp:anchor distT="0" distB="0" distL="114300" distR="114300" simplePos="0" relativeHeight="251674624" behindDoc="0" locked="0" layoutInCell="1" allowOverlap="1" wp14:anchorId="5961654F" wp14:editId="43DDC8A5">
                <wp:simplePos x="0" y="0"/>
                <wp:positionH relativeFrom="column">
                  <wp:posOffset>3095625</wp:posOffset>
                </wp:positionH>
                <wp:positionV relativeFrom="paragraph">
                  <wp:posOffset>2360930</wp:posOffset>
                </wp:positionV>
                <wp:extent cx="228600" cy="228600"/>
                <wp:effectExtent l="50800" t="25400" r="50800" b="101600"/>
                <wp:wrapNone/>
                <wp:docPr id="24" name="Oval 24"/>
                <wp:cNvGraphicFramePr/>
                <a:graphic xmlns:a="http://schemas.openxmlformats.org/drawingml/2006/main">
                  <a:graphicData uri="http://schemas.microsoft.com/office/word/2010/wordprocessingShape">
                    <wps:wsp>
                      <wps:cNvSpPr/>
                      <wps:spPr>
                        <a:xfrm>
                          <a:off x="0" y="0"/>
                          <a:ext cx="228600" cy="2286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54A3A" id="Oval_x0020_24" o:spid="_x0000_s1026" style="position:absolute;margin-left:243.75pt;margin-top:185.9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" filled="f" strokecolor="#4579b8 [3044]">
                <v:shadow on="t" opacity="22937f" mv:blur="40000f" origin=",.5" offset="0,23000emu"/>
              </v:oval>
            </w:pict>
          </mc:Fallback>
        </mc:AlternateContent>
      </w:r>
      <w:r w:rsidR="0006570F">
        <w:rPr>
          <w:noProof/>
          <w:lang w:val="en-AU" w:eastAsia="ja-JP"/>
        </w:rPr>
        <w:drawing>
          <wp:inline distT="0" distB="0" distL="0" distR="0" wp14:anchorId="4FF9519B" wp14:editId="39DD2508">
            <wp:extent cx="3533261" cy="3983990"/>
            <wp:effectExtent l="0" t="0" r="0" b="3810"/>
            <wp:docPr id="10" name="Picture 10" descr="../../../../../../var/folders/hf/20t5pn953rv7z5xdv8yfh5j00000gn/T/com.realmacsoftware.ember/516994DE-ECA5-47E1-A061-2A8822B66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f/20t5pn953rv7z5xdv8yfh5j00000gn/T/com.realmacsoftware.ember/516994DE-ECA5-47E1-A061-2A8822B6669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4875" cy="3985810"/>
                    </a:xfrm>
                    <a:prstGeom prst="rect">
                      <a:avLst/>
                    </a:prstGeom>
                    <a:noFill/>
                    <a:ln>
                      <a:noFill/>
                    </a:ln>
                  </pic:spPr>
                </pic:pic>
              </a:graphicData>
            </a:graphic>
          </wp:inline>
        </w:drawing>
      </w:r>
    </w:p>
    <w:p w14:paraId="6E7BDC4C" w14:textId="6326F5C2" w:rsidR="0006570F" w:rsidRDefault="0006570F" w:rsidP="0006570F">
      <w:pPr>
        <w:pStyle w:val="Heading1"/>
      </w:pPr>
      <w:r>
        <w:t>Notes on Feedthrough Rack</w:t>
      </w:r>
    </w:p>
    <w:p w14:paraId="1F293BD7" w14:textId="641B4552" w:rsidR="00F3590D" w:rsidRPr="00F3590D" w:rsidRDefault="00F3590D" w:rsidP="00F3590D">
      <w:r>
        <w:t xml:space="preserve">We need a rack attached to the suspension so that three (or TBD) vacuum feedthroughs can be attached temporarily to allow for making electrical connections while the suspension is in the tank. One side of each of the feedthroughs has to stay vacuum clean, and the other side will be “dirty”. </w:t>
      </w:r>
      <w:r w:rsidR="009C45B2">
        <w:t xml:space="preserve">See </w:t>
      </w:r>
      <w:r w:rsidR="009C45B2">
        <w:fldChar w:fldCharType="begin"/>
      </w:r>
      <w:r w:rsidR="009C45B2">
        <w:instrText xml:space="preserve"> REF _Ref447270699 \h </w:instrText>
      </w:r>
      <w:r w:rsidR="009C45B2">
        <w:fldChar w:fldCharType="separate"/>
      </w:r>
      <w:r w:rsidR="009C45B2">
        <w:t xml:space="preserve">Figure </w:t>
      </w:r>
      <w:r w:rsidR="009C45B2">
        <w:rPr>
          <w:noProof/>
        </w:rPr>
        <w:t>8</w:t>
      </w:r>
      <w:r w:rsidR="009C45B2">
        <w:fldChar w:fldCharType="end"/>
      </w:r>
      <w:r w:rsidR="009C45B2">
        <w:t>. The rack needs to be in an out of the way place towards the top. It must be possible to put the clean bag on with the rack in place.</w:t>
      </w:r>
    </w:p>
    <w:p w14:paraId="1AEAC0EE" w14:textId="41957EAB" w:rsidR="00F3590D" w:rsidRDefault="00F3590D" w:rsidP="00F3590D">
      <w:pPr>
        <w:pStyle w:val="Caption"/>
        <w:keepNext/>
      </w:pPr>
      <w:bookmarkStart w:id="44" w:name="_Ref447270699"/>
      <w:bookmarkStart w:id="45" w:name="OLE_LINK19"/>
      <w:bookmarkStart w:id="46" w:name="OLE_LINK20"/>
      <w:r>
        <w:t xml:space="preserve">Figure </w:t>
      </w:r>
      <w:r>
        <w:fldChar w:fldCharType="begin"/>
      </w:r>
      <w:r>
        <w:instrText xml:space="preserve"> SEQ Figure \* ARABIC </w:instrText>
      </w:r>
      <w:r>
        <w:fldChar w:fldCharType="separate"/>
      </w:r>
      <w:r>
        <w:rPr>
          <w:noProof/>
        </w:rPr>
        <w:t>8</w:t>
      </w:r>
      <w:r>
        <w:fldChar w:fldCharType="end"/>
      </w:r>
      <w:bookmarkEnd w:id="44"/>
      <w:r>
        <w:t>: Feedthrough rack concept</w:t>
      </w:r>
    </w:p>
    <w:bookmarkEnd w:id="45"/>
    <w:bookmarkEnd w:id="46"/>
    <w:p w14:paraId="1F3225A8" w14:textId="4DD9630E" w:rsidR="00F3590D" w:rsidRPr="00F3590D" w:rsidRDefault="00F3590D" w:rsidP="00F3590D">
      <w:pPr>
        <w:jc w:val="center"/>
      </w:pPr>
      <w:r>
        <w:rPr>
          <w:noProof/>
          <w:lang w:val="en-AU" w:eastAsia="ja-JP"/>
        </w:rPr>
        <w:drawing>
          <wp:inline distT="0" distB="0" distL="0" distR="0" wp14:anchorId="5AFB337B" wp14:editId="66FC504D">
            <wp:extent cx="2196000" cy="2364740"/>
            <wp:effectExtent l="0" t="0" r="0" b="0"/>
            <wp:docPr id="26" name="Picture 26" descr="../../../../../../var/folders/hf/20t5pn953rv7z5xdv8yfh5j00000gn/T/com.realmacsoftware.ember/44EE7100-A623-4908-B496-CD65541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hf/20t5pn953rv7z5xdv8yfh5j00000gn/T/com.realmacsoftware.ember/44EE7100-A623-4908-B496-CD65541CF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9561" cy="2368575"/>
                    </a:xfrm>
                    <a:prstGeom prst="rect">
                      <a:avLst/>
                    </a:prstGeom>
                    <a:noFill/>
                    <a:ln>
                      <a:noFill/>
                    </a:ln>
                  </pic:spPr>
                </pic:pic>
              </a:graphicData>
            </a:graphic>
          </wp:inline>
        </w:drawing>
      </w:r>
    </w:p>
    <w:p w14:paraId="20BF3A29" w14:textId="1C1A93D9" w:rsidR="0006570F" w:rsidRDefault="0006570F" w:rsidP="0006570F">
      <w:pPr>
        <w:pStyle w:val="Heading1"/>
      </w:pPr>
      <w:r>
        <w:t>Notes on Wind Shields</w:t>
      </w:r>
    </w:p>
    <w:p w14:paraId="2D2F7B9B" w14:textId="123AD8AE" w:rsidR="009C45B2" w:rsidRPr="009C45B2" w:rsidRDefault="009C45B2" w:rsidP="009C45B2">
      <w:r>
        <w:lastRenderedPageBreak/>
        <w:t xml:space="preserve">Experience with PR3 shows that the clean bag is not sufficient protection against air currents when measuring the performance of the suspensions. We would like to have a system of thin plastic or metal panels that could be easily stuck magnetically to plates on the frame. See </w:t>
      </w:r>
      <w:r>
        <w:fldChar w:fldCharType="begin"/>
      </w:r>
      <w:r>
        <w:instrText xml:space="preserve"> REF _Ref447270682 \h </w:instrText>
      </w:r>
      <w:r>
        <w:fldChar w:fldCharType="separate"/>
      </w:r>
      <w:r>
        <w:t xml:space="preserve">Figure </w:t>
      </w:r>
      <w:r>
        <w:rPr>
          <w:noProof/>
        </w:rPr>
        <w:t>9</w:t>
      </w:r>
      <w:r>
        <w:fldChar w:fldCharType="end"/>
      </w:r>
      <w:r>
        <w:t>.</w:t>
      </w:r>
    </w:p>
    <w:p w14:paraId="7CB76356" w14:textId="435EF6D1" w:rsidR="009C45B2" w:rsidRDefault="009C45B2" w:rsidP="009C45B2">
      <w:pPr>
        <w:pStyle w:val="Caption"/>
        <w:keepNext/>
      </w:pPr>
      <w:bookmarkStart w:id="47" w:name="_Ref447270682"/>
      <w:r>
        <w:t xml:space="preserve">Figure </w:t>
      </w:r>
      <w:r>
        <w:fldChar w:fldCharType="begin"/>
      </w:r>
      <w:r>
        <w:instrText xml:space="preserve"> SEQ Figure \* ARABIC </w:instrText>
      </w:r>
      <w:r>
        <w:fldChar w:fldCharType="separate"/>
      </w:r>
      <w:r>
        <w:rPr>
          <w:noProof/>
        </w:rPr>
        <w:t>9</w:t>
      </w:r>
      <w:r>
        <w:fldChar w:fldCharType="end"/>
      </w:r>
      <w:bookmarkEnd w:id="47"/>
      <w:r>
        <w:t>: Wind shield panel concept (one of many panels shown)</w:t>
      </w:r>
    </w:p>
    <w:p w14:paraId="68AEFC86" w14:textId="1C457E92" w:rsidR="0006570F" w:rsidRPr="0006570F" w:rsidRDefault="009C45B2" w:rsidP="009C45B2">
      <w:pPr>
        <w:jc w:val="center"/>
      </w:pPr>
      <w:r>
        <w:rPr>
          <w:noProof/>
          <w:lang w:val="en-AU" w:eastAsia="ja-JP"/>
        </w:rPr>
        <w:drawing>
          <wp:inline distT="0" distB="0" distL="0" distR="0" wp14:anchorId="0B4A4B0F" wp14:editId="0012C566">
            <wp:extent cx="2090235" cy="1812290"/>
            <wp:effectExtent l="0" t="0" r="0" b="0"/>
            <wp:docPr id="27" name="Picture 27" descr="../../../../../../var/folders/hf/20t5pn953rv7z5xdv8yfh5j00000gn/T/com.realmacsoftware.ember/E18DD1B9-8543-4E9D-A204-E4CE289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f/20t5pn953rv7z5xdv8yfh5j00000gn/T/com.realmacsoftware.ember/E18DD1B9-8543-4E9D-A204-E4CE289E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915" cy="1816348"/>
                    </a:xfrm>
                    <a:prstGeom prst="rect">
                      <a:avLst/>
                    </a:prstGeom>
                    <a:noFill/>
                    <a:ln>
                      <a:noFill/>
                    </a:ln>
                  </pic:spPr>
                </pic:pic>
              </a:graphicData>
            </a:graphic>
          </wp:inline>
        </w:drawing>
      </w:r>
    </w:p>
    <w:sectPr w:rsidR="0006570F" w:rsidRPr="0006570F" w:rsidSect="00F1153B">
      <w:headerReference w:type="default" r:id="rId25"/>
      <w:headerReference w:type="first" r:id="rId26"/>
      <w:type w:val="continuous"/>
      <w:pgSz w:w="11900" w:h="16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E8A9A" w14:textId="77777777" w:rsidR="00073CBC" w:rsidRDefault="00073CBC">
      <w:pPr>
        <w:spacing w:before="0"/>
      </w:pPr>
      <w:r>
        <w:separator/>
      </w:r>
    </w:p>
  </w:endnote>
  <w:endnote w:type="continuationSeparator" w:id="0">
    <w:p w14:paraId="38924CFD" w14:textId="77777777" w:rsidR="00073CBC" w:rsidRDefault="00073CB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0000000000000000000"/>
    <w:charset w:val="4D"/>
    <w:family w:val="modern"/>
    <w:notTrueType/>
    <w:pitch w:val="fixed"/>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27EA1" w14:textId="77777777" w:rsidR="00073CBC" w:rsidRDefault="00073CBC">
      <w:pPr>
        <w:spacing w:before="0"/>
      </w:pPr>
      <w:r>
        <w:separator/>
      </w:r>
    </w:p>
  </w:footnote>
  <w:footnote w:type="continuationSeparator" w:id="0">
    <w:p w14:paraId="0719C9DF" w14:textId="77777777" w:rsidR="00073CBC" w:rsidRDefault="00073CBC">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A4AF" w14:textId="1FE66A34" w:rsidR="00FF276F" w:rsidRDefault="00FF276F" w:rsidP="00DA6B21">
    <w:pPr>
      <w:pStyle w:val="Header"/>
      <w:tabs>
        <w:tab w:val="clear" w:pos="4320"/>
        <w:tab w:val="center" w:pos="4680"/>
      </w:tabs>
      <w:jc w:val="left"/>
      <w:rPr>
        <w:sz w:val="20"/>
      </w:rPr>
    </w:pPr>
    <w:r>
      <w:rPr>
        <w:b/>
        <w:i/>
        <w:color w:val="0000FF"/>
        <w:sz w:val="20"/>
      </w:rPr>
      <w:t>KAGRA</w:t>
    </w:r>
    <w:r w:rsidR="006E44FA">
      <w:rPr>
        <w:sz w:val="20"/>
      </w:rPr>
      <w:tab/>
      <w:t>JGW-E1504235-v1</w:t>
    </w:r>
  </w:p>
  <w:p w14:paraId="4FAE39E7" w14:textId="77777777" w:rsidR="00FF276F" w:rsidRDefault="00FF276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24FB" w14:textId="2ED9338E" w:rsidR="00FF276F" w:rsidRDefault="00FF276F">
    <w:pPr>
      <w:pStyle w:val="Header"/>
    </w:pPr>
    <w:r>
      <w:rPr>
        <w:noProof/>
        <w:lang w:val="en-AU" w:eastAsia="ja-JP"/>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8730D67A"/>
    <w:lvl w:ilvl="0" w:tplc="B8E4A2DA">
      <w:numFmt w:val="none"/>
      <w:lvlText w:val=""/>
      <w:lvlJc w:val="left"/>
      <w:pPr>
        <w:tabs>
          <w:tab w:val="num" w:pos="360"/>
        </w:tabs>
      </w:pPr>
    </w:lvl>
    <w:lvl w:ilvl="1" w:tplc="F8880ADC">
      <w:numFmt w:val="decimal"/>
      <w:lvlText w:val=""/>
      <w:lvlJc w:val="left"/>
    </w:lvl>
    <w:lvl w:ilvl="2" w:tplc="0FD01704">
      <w:numFmt w:val="decimal"/>
      <w:lvlText w:val=""/>
      <w:lvlJc w:val="left"/>
    </w:lvl>
    <w:lvl w:ilvl="3" w:tplc="5A0011B4">
      <w:numFmt w:val="decimal"/>
      <w:lvlText w:val=""/>
      <w:lvlJc w:val="left"/>
    </w:lvl>
    <w:lvl w:ilvl="4" w:tplc="92C2A65A">
      <w:numFmt w:val="decimal"/>
      <w:lvlText w:val=""/>
      <w:lvlJc w:val="left"/>
    </w:lvl>
    <w:lvl w:ilvl="5" w:tplc="37A2BD7E">
      <w:numFmt w:val="decimal"/>
      <w:lvlText w:val=""/>
      <w:lvlJc w:val="left"/>
    </w:lvl>
    <w:lvl w:ilvl="6" w:tplc="FD46FFDA">
      <w:numFmt w:val="decimal"/>
      <w:lvlText w:val=""/>
      <w:lvlJc w:val="left"/>
    </w:lvl>
    <w:lvl w:ilvl="7" w:tplc="1A906500">
      <w:numFmt w:val="decimal"/>
      <w:lvlText w:val=""/>
      <w:lvlJc w:val="left"/>
    </w:lvl>
    <w:lvl w:ilvl="8" w:tplc="2C9E2C78">
      <w:numFmt w:val="decimal"/>
      <w:lvlText w:val=""/>
      <w:lvlJc w:val="left"/>
    </w:lvl>
  </w:abstractNum>
  <w:abstractNum w:abstractNumId="4">
    <w:nsid w:val="00000002"/>
    <w:multiLevelType w:val="hybridMultilevel"/>
    <w:tmpl w:val="8214DF44"/>
    <w:lvl w:ilvl="0" w:tplc="DC80CB7A">
      <w:numFmt w:val="none"/>
      <w:lvlText w:val=""/>
      <w:lvlJc w:val="left"/>
      <w:pPr>
        <w:tabs>
          <w:tab w:val="num" w:pos="360"/>
        </w:tabs>
      </w:pPr>
    </w:lvl>
    <w:lvl w:ilvl="1" w:tplc="94A60FD8">
      <w:numFmt w:val="decimal"/>
      <w:lvlText w:val=""/>
      <w:lvlJc w:val="left"/>
    </w:lvl>
    <w:lvl w:ilvl="2" w:tplc="3B348494">
      <w:numFmt w:val="decimal"/>
      <w:lvlText w:val=""/>
      <w:lvlJc w:val="left"/>
    </w:lvl>
    <w:lvl w:ilvl="3" w:tplc="94FCECD8">
      <w:numFmt w:val="decimal"/>
      <w:lvlText w:val=""/>
      <w:lvlJc w:val="left"/>
    </w:lvl>
    <w:lvl w:ilvl="4" w:tplc="CA860D30">
      <w:numFmt w:val="decimal"/>
      <w:lvlText w:val=""/>
      <w:lvlJc w:val="left"/>
    </w:lvl>
    <w:lvl w:ilvl="5" w:tplc="66289076">
      <w:numFmt w:val="decimal"/>
      <w:lvlText w:val=""/>
      <w:lvlJc w:val="left"/>
    </w:lvl>
    <w:lvl w:ilvl="6" w:tplc="7974E9D2">
      <w:numFmt w:val="decimal"/>
      <w:lvlText w:val=""/>
      <w:lvlJc w:val="left"/>
    </w:lvl>
    <w:lvl w:ilvl="7" w:tplc="CC9E5338">
      <w:numFmt w:val="decimal"/>
      <w:lvlText w:val=""/>
      <w:lvlJc w:val="left"/>
    </w:lvl>
    <w:lvl w:ilvl="8" w:tplc="DB2824F4">
      <w:numFmt w:val="decimal"/>
      <w:lvlText w:val=""/>
      <w:lvlJc w:val="left"/>
    </w:lvl>
  </w:abstractNum>
  <w:abstractNum w:abstractNumId="5">
    <w:nsid w:val="00000003"/>
    <w:multiLevelType w:val="hybridMultilevel"/>
    <w:tmpl w:val="17F68298"/>
    <w:lvl w:ilvl="0" w:tplc="5E82F942">
      <w:numFmt w:val="none"/>
      <w:lvlText w:val=""/>
      <w:lvlJc w:val="left"/>
      <w:pPr>
        <w:tabs>
          <w:tab w:val="num" w:pos="360"/>
        </w:tabs>
      </w:pPr>
    </w:lvl>
    <w:lvl w:ilvl="1" w:tplc="EF82D67A">
      <w:numFmt w:val="decimal"/>
      <w:lvlText w:val=""/>
      <w:lvlJc w:val="left"/>
    </w:lvl>
    <w:lvl w:ilvl="2" w:tplc="B3B49D36">
      <w:numFmt w:val="decimal"/>
      <w:lvlText w:val=""/>
      <w:lvlJc w:val="left"/>
    </w:lvl>
    <w:lvl w:ilvl="3" w:tplc="CE124814">
      <w:numFmt w:val="decimal"/>
      <w:lvlText w:val=""/>
      <w:lvlJc w:val="left"/>
    </w:lvl>
    <w:lvl w:ilvl="4" w:tplc="796A6F36">
      <w:numFmt w:val="decimal"/>
      <w:lvlText w:val=""/>
      <w:lvlJc w:val="left"/>
    </w:lvl>
    <w:lvl w:ilvl="5" w:tplc="D7E04356">
      <w:numFmt w:val="decimal"/>
      <w:lvlText w:val=""/>
      <w:lvlJc w:val="left"/>
    </w:lvl>
    <w:lvl w:ilvl="6" w:tplc="85FA366C">
      <w:numFmt w:val="decimal"/>
      <w:lvlText w:val=""/>
      <w:lvlJc w:val="left"/>
    </w:lvl>
    <w:lvl w:ilvl="7" w:tplc="54B64DA2">
      <w:numFmt w:val="decimal"/>
      <w:lvlText w:val=""/>
      <w:lvlJc w:val="left"/>
    </w:lvl>
    <w:lvl w:ilvl="8" w:tplc="A822A0F8">
      <w:numFmt w:val="decimal"/>
      <w:lvlText w:val=""/>
      <w:lvlJc w:val="left"/>
    </w:lvl>
  </w:abstractNum>
  <w:abstractNum w:abstractNumId="6">
    <w:nsid w:val="00000004"/>
    <w:multiLevelType w:val="hybridMultilevel"/>
    <w:tmpl w:val="E92E4C6A"/>
    <w:lvl w:ilvl="0" w:tplc="F00C9EDC">
      <w:numFmt w:val="none"/>
      <w:lvlText w:val=""/>
      <w:lvlJc w:val="left"/>
      <w:pPr>
        <w:tabs>
          <w:tab w:val="num" w:pos="360"/>
        </w:tabs>
      </w:pPr>
    </w:lvl>
    <w:lvl w:ilvl="1" w:tplc="D18A5150">
      <w:numFmt w:val="decimal"/>
      <w:lvlText w:val=""/>
      <w:lvlJc w:val="left"/>
    </w:lvl>
    <w:lvl w:ilvl="2" w:tplc="D946FA84">
      <w:numFmt w:val="decimal"/>
      <w:lvlText w:val=""/>
      <w:lvlJc w:val="left"/>
    </w:lvl>
    <w:lvl w:ilvl="3" w:tplc="31B44AB4">
      <w:numFmt w:val="decimal"/>
      <w:lvlText w:val=""/>
      <w:lvlJc w:val="left"/>
    </w:lvl>
    <w:lvl w:ilvl="4" w:tplc="4274E480">
      <w:numFmt w:val="decimal"/>
      <w:lvlText w:val=""/>
      <w:lvlJc w:val="left"/>
    </w:lvl>
    <w:lvl w:ilvl="5" w:tplc="8B0CCE70">
      <w:numFmt w:val="decimal"/>
      <w:lvlText w:val=""/>
      <w:lvlJc w:val="left"/>
    </w:lvl>
    <w:lvl w:ilvl="6" w:tplc="3AA2E290">
      <w:numFmt w:val="decimal"/>
      <w:lvlText w:val=""/>
      <w:lvlJc w:val="left"/>
    </w:lvl>
    <w:lvl w:ilvl="7" w:tplc="46C42D62">
      <w:numFmt w:val="decimal"/>
      <w:lvlText w:val=""/>
      <w:lvlJc w:val="left"/>
    </w:lvl>
    <w:lvl w:ilvl="8" w:tplc="6400DBA6">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17DA5"/>
    <w:multiLevelType w:val="hybridMultilevel"/>
    <w:tmpl w:val="F8DA6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E447E21"/>
    <w:multiLevelType w:val="hybridMultilevel"/>
    <w:tmpl w:val="016C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CB212D"/>
    <w:multiLevelType w:val="hybridMultilevel"/>
    <w:tmpl w:val="DCB00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03C0035"/>
    <w:multiLevelType w:val="hybridMultilevel"/>
    <w:tmpl w:val="7A42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7"/>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20"/>
  </w:num>
  <w:num w:numId="13">
    <w:abstractNumId w:val="14"/>
  </w:num>
  <w:num w:numId="14">
    <w:abstractNumId w:val="8"/>
  </w:num>
  <w:num w:numId="15">
    <w:abstractNumId w:val="11"/>
  </w:num>
  <w:num w:numId="16">
    <w:abstractNumId w:val="3"/>
  </w:num>
  <w:num w:numId="17">
    <w:abstractNumId w:val="4"/>
  </w:num>
  <w:num w:numId="18">
    <w:abstractNumId w:val="5"/>
  </w:num>
  <w:num w:numId="19">
    <w:abstractNumId w:val="6"/>
  </w:num>
  <w:num w:numId="20">
    <w:abstractNumId w:val="15"/>
  </w:num>
  <w:num w:numId="21">
    <w:abstractNumId w:val="7"/>
  </w:num>
  <w:num w:numId="22">
    <w:abstractNumId w:val="12"/>
  </w:num>
  <w:num w:numId="23">
    <w:abstractNumId w:val="9"/>
  </w:num>
  <w:num w:numId="24">
    <w:abstractNumId w:val="13"/>
  </w:num>
  <w:num w:numId="25">
    <w:abstractNumId w:val="18"/>
  </w:num>
  <w:num w:numId="26">
    <w:abstractNumId w:val="19"/>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777D"/>
    <w:rsid w:val="0004246B"/>
    <w:rsid w:val="00060A8B"/>
    <w:rsid w:val="0006570F"/>
    <w:rsid w:val="00073CBC"/>
    <w:rsid w:val="000B1332"/>
    <w:rsid w:val="000D5469"/>
    <w:rsid w:val="00112CA4"/>
    <w:rsid w:val="00123F98"/>
    <w:rsid w:val="00127F9F"/>
    <w:rsid w:val="00136AED"/>
    <w:rsid w:val="001617AB"/>
    <w:rsid w:val="0017326A"/>
    <w:rsid w:val="001821F7"/>
    <w:rsid w:val="001A2337"/>
    <w:rsid w:val="001B362D"/>
    <w:rsid w:val="001C4DD6"/>
    <w:rsid w:val="001C71C2"/>
    <w:rsid w:val="001E6BF9"/>
    <w:rsid w:val="00200984"/>
    <w:rsid w:val="00215C76"/>
    <w:rsid w:val="00252F2E"/>
    <w:rsid w:val="0025380F"/>
    <w:rsid w:val="00257C0E"/>
    <w:rsid w:val="002932AC"/>
    <w:rsid w:val="002C179E"/>
    <w:rsid w:val="002C7907"/>
    <w:rsid w:val="002E124F"/>
    <w:rsid w:val="002E6D3A"/>
    <w:rsid w:val="002F3E59"/>
    <w:rsid w:val="00315FF6"/>
    <w:rsid w:val="00345D97"/>
    <w:rsid w:val="0035642E"/>
    <w:rsid w:val="00360CDA"/>
    <w:rsid w:val="00364E60"/>
    <w:rsid w:val="003717D6"/>
    <w:rsid w:val="003A5537"/>
    <w:rsid w:val="00410B63"/>
    <w:rsid w:val="00424C16"/>
    <w:rsid w:val="004359AE"/>
    <w:rsid w:val="004420FD"/>
    <w:rsid w:val="00480D03"/>
    <w:rsid w:val="00492FC8"/>
    <w:rsid w:val="00496482"/>
    <w:rsid w:val="00527B01"/>
    <w:rsid w:val="00581D48"/>
    <w:rsid w:val="005B060A"/>
    <w:rsid w:val="005B2616"/>
    <w:rsid w:val="005B39E5"/>
    <w:rsid w:val="005B6FDE"/>
    <w:rsid w:val="005F5D82"/>
    <w:rsid w:val="00617998"/>
    <w:rsid w:val="006442EE"/>
    <w:rsid w:val="00646080"/>
    <w:rsid w:val="00687398"/>
    <w:rsid w:val="006D16FA"/>
    <w:rsid w:val="006E44FA"/>
    <w:rsid w:val="00740A4B"/>
    <w:rsid w:val="007B6E3B"/>
    <w:rsid w:val="007C0F15"/>
    <w:rsid w:val="007F3FBE"/>
    <w:rsid w:val="008029C0"/>
    <w:rsid w:val="008152D9"/>
    <w:rsid w:val="00836476"/>
    <w:rsid w:val="00845C13"/>
    <w:rsid w:val="008602AE"/>
    <w:rsid w:val="00865563"/>
    <w:rsid w:val="00873802"/>
    <w:rsid w:val="00893E09"/>
    <w:rsid w:val="008A4ED3"/>
    <w:rsid w:val="008D06A6"/>
    <w:rsid w:val="008E006F"/>
    <w:rsid w:val="008F0F3D"/>
    <w:rsid w:val="00901A23"/>
    <w:rsid w:val="00907FFE"/>
    <w:rsid w:val="009104A8"/>
    <w:rsid w:val="00930AD4"/>
    <w:rsid w:val="00932FC0"/>
    <w:rsid w:val="009570BC"/>
    <w:rsid w:val="009621F6"/>
    <w:rsid w:val="009654E1"/>
    <w:rsid w:val="00980475"/>
    <w:rsid w:val="00986C17"/>
    <w:rsid w:val="009A4F58"/>
    <w:rsid w:val="009C14D6"/>
    <w:rsid w:val="009C45B2"/>
    <w:rsid w:val="009C632C"/>
    <w:rsid w:val="00A042EE"/>
    <w:rsid w:val="00A1073F"/>
    <w:rsid w:val="00A20E7E"/>
    <w:rsid w:val="00A229AF"/>
    <w:rsid w:val="00A26A51"/>
    <w:rsid w:val="00A652AC"/>
    <w:rsid w:val="00AA5B9D"/>
    <w:rsid w:val="00B11159"/>
    <w:rsid w:val="00B20717"/>
    <w:rsid w:val="00B37BA4"/>
    <w:rsid w:val="00B507C3"/>
    <w:rsid w:val="00BD053A"/>
    <w:rsid w:val="00BD2B28"/>
    <w:rsid w:val="00BF4BB3"/>
    <w:rsid w:val="00C051C6"/>
    <w:rsid w:val="00C22506"/>
    <w:rsid w:val="00C26E55"/>
    <w:rsid w:val="00C5411D"/>
    <w:rsid w:val="00C72724"/>
    <w:rsid w:val="00C903B8"/>
    <w:rsid w:val="00CC5AE8"/>
    <w:rsid w:val="00CD4675"/>
    <w:rsid w:val="00D15EFC"/>
    <w:rsid w:val="00D22683"/>
    <w:rsid w:val="00D53862"/>
    <w:rsid w:val="00D55F8D"/>
    <w:rsid w:val="00D57AEC"/>
    <w:rsid w:val="00D624E0"/>
    <w:rsid w:val="00D71BBA"/>
    <w:rsid w:val="00D87EDA"/>
    <w:rsid w:val="00DA43B3"/>
    <w:rsid w:val="00DA6B21"/>
    <w:rsid w:val="00DC1C85"/>
    <w:rsid w:val="00E27057"/>
    <w:rsid w:val="00E42146"/>
    <w:rsid w:val="00EC1C43"/>
    <w:rsid w:val="00F1153B"/>
    <w:rsid w:val="00F32223"/>
    <w:rsid w:val="00F3590D"/>
    <w:rsid w:val="00F47BB5"/>
    <w:rsid w:val="00F63418"/>
    <w:rsid w:val="00F91D29"/>
    <w:rsid w:val="00FE339C"/>
    <w:rsid w:val="00FF276F"/>
    <w:rsid w:val="00FF531C"/>
    <w:rsid w:val="42A642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938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506"/>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34"/>
    <w:qFormat/>
    <w:rsid w:val="0001777D"/>
    <w:pPr>
      <w:ind w:left="720"/>
      <w:contextualSpacing/>
    </w:pPr>
  </w:style>
  <w:style w:type="table" w:styleId="TableGrid">
    <w:name w:val="Table Grid"/>
    <w:basedOn w:val="TableNormal"/>
    <w:uiPriority w:val="59"/>
    <w:rsid w:val="00315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wdoc.icrr.u-tokyo.ac.jp/cgi-bin/private/DocDB/ShowDocument?docid=4817"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gwdoc.icrr.u-tokyo.ac.jp/cgi-bin/private/DocDB/ShowDocument?docid=4966" TargetMode="External"/><Relationship Id="rId11" Type="http://schemas.openxmlformats.org/officeDocument/2006/relationships/hyperlink" Target="http://gwdoc.icrr.u-tokyo.ac.jp/cgi-bin/private/DocDB/ShowDocument?docid=4404"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gwdoc.icrr.u-tokyo.ac.jp/cgi-bin/private/DocDB/ShowDocument?docid=4966"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gwdoc.icrr.u-tokyo.ac.jp/cgi-bin/private/DocDB/ShowDocument?docid=5035" TargetMode="External"/><Relationship Id="rId8" Type="http://schemas.openxmlformats.org/officeDocument/2006/relationships/hyperlink" Target="http://gwdoc.icrr.u-tokyo.ac.jp/cgi-bin/private/DocDB/ShowDocument?docid=42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Boadicea:Applications:Microsoft Office X:Templates:My Templates:T-Template.dot</Template>
  <TotalTime>802</TotalTime>
  <Pages>11</Pages>
  <Words>1505</Words>
  <Characters>8579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76</cp:revision>
  <cp:lastPrinted>2009-07-01T22:57:00Z</cp:lastPrinted>
  <dcterms:created xsi:type="dcterms:W3CDTF">2012-01-05T16:58:00Z</dcterms:created>
  <dcterms:modified xsi:type="dcterms:W3CDTF">2016-04-01T05:04:00Z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