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7" w:rsidRDefault="00CE4857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Default="00BE62BB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Default="00BE62BB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Default="00BE62BB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Default="00BE62BB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Default="00BE62BB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Default="00BE62BB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Default="00BE62BB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Default="00BE62BB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BE62BB" w:rsidRPr="00C93B0F" w:rsidRDefault="00BE62BB" w:rsidP="007E2293">
      <w:pPr>
        <w:jc w:val="center"/>
        <w:rPr>
          <w:rFonts w:ascii="Cambria" w:hAnsi="Cambria" w:cstheme="majorHAnsi"/>
          <w:b/>
          <w:sz w:val="24"/>
          <w:szCs w:val="24"/>
        </w:rPr>
      </w:pPr>
    </w:p>
    <w:p w:rsidR="00596710" w:rsidRDefault="00E06DAA" w:rsidP="007E2293">
      <w:pPr>
        <w:jc w:val="center"/>
        <w:rPr>
          <w:rFonts w:ascii="Cambria" w:hAnsi="Cambria" w:cstheme="majorHAnsi"/>
          <w:b/>
          <w:sz w:val="24"/>
          <w:szCs w:val="24"/>
        </w:rPr>
      </w:pPr>
      <w:r w:rsidRPr="00596710">
        <w:rPr>
          <w:rFonts w:ascii="Cambria" w:hAnsi="Cambria" w:cstheme="majorHAnsi"/>
          <w:b/>
          <w:i/>
          <w:sz w:val="24"/>
          <w:szCs w:val="24"/>
        </w:rPr>
        <w:t>JGW-</w:t>
      </w:r>
      <w:r w:rsidR="00ED5320">
        <w:rPr>
          <w:rFonts w:ascii="Cambria" w:hAnsi="Cambria" w:cstheme="majorHAnsi" w:hint="eastAsia"/>
          <w:b/>
          <w:i/>
          <w:sz w:val="24"/>
          <w:szCs w:val="24"/>
        </w:rPr>
        <w:t>T14</w:t>
      </w:r>
      <w:r w:rsidR="00CE0F88">
        <w:rPr>
          <w:rFonts w:ascii="Cambria" w:hAnsi="Cambria" w:cstheme="majorHAnsi" w:hint="eastAsia"/>
          <w:b/>
          <w:i/>
          <w:sz w:val="24"/>
          <w:szCs w:val="24"/>
        </w:rPr>
        <w:t>0</w:t>
      </w:r>
      <w:r w:rsidR="003047D3">
        <w:rPr>
          <w:rFonts w:ascii="Cambria" w:hAnsi="Cambria" w:cstheme="majorHAnsi" w:hint="eastAsia"/>
          <w:b/>
          <w:i/>
          <w:sz w:val="24"/>
          <w:szCs w:val="24"/>
        </w:rPr>
        <w:t>2170</w:t>
      </w:r>
      <w:bookmarkStart w:id="0" w:name="_GoBack"/>
      <w:bookmarkEnd w:id="0"/>
      <w:r w:rsidR="00CE5B34">
        <w:rPr>
          <w:rFonts w:ascii="Cambria" w:hAnsi="Cambria" w:cstheme="majorHAnsi" w:hint="eastAsia"/>
          <w:b/>
          <w:i/>
          <w:sz w:val="24"/>
          <w:szCs w:val="24"/>
        </w:rPr>
        <w:t>-v1</w:t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BE62BB">
        <w:rPr>
          <w:rFonts w:ascii="Cambria" w:hAnsi="Cambria" w:cstheme="majorHAnsi" w:hint="eastAsia"/>
          <w:b/>
          <w:i/>
          <w:sz w:val="24"/>
          <w:szCs w:val="24"/>
        </w:rPr>
        <w:t>Jan.30</w:t>
      </w:r>
      <w:r w:rsidR="00ED5320">
        <w:rPr>
          <w:rFonts w:ascii="Cambria" w:hAnsi="Cambria" w:cstheme="majorHAnsi" w:hint="eastAsia"/>
          <w:b/>
          <w:i/>
          <w:sz w:val="24"/>
          <w:szCs w:val="24"/>
        </w:rPr>
        <w:t>, 2014</w:t>
      </w:r>
    </w:p>
    <w:p w:rsidR="00ED5320" w:rsidRDefault="00ED5320" w:rsidP="00DA302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E62BB" w:rsidRDefault="00BE62BB" w:rsidP="00DA302D">
      <w:pPr>
        <w:jc w:val="center"/>
        <w:rPr>
          <w:rFonts w:asciiTheme="majorHAnsi" w:hAnsiTheme="majorHAnsi" w:cstheme="majorHAnsi" w:hint="eastAsia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Disposition of Sensors and Actuators</w:t>
      </w:r>
    </w:p>
    <w:p w:rsidR="00DA302D" w:rsidRPr="0060218A" w:rsidRDefault="00BE62BB" w:rsidP="00DA302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in</w:t>
      </w:r>
      <w:r w:rsidR="00CD028A">
        <w:rPr>
          <w:rFonts w:asciiTheme="majorHAnsi" w:hAnsiTheme="majorHAnsi" w:cstheme="majorHAnsi" w:hint="eastAsia"/>
          <w:b/>
          <w:sz w:val="28"/>
          <w:szCs w:val="28"/>
        </w:rPr>
        <w:t xml:space="preserve"> Type-A Vibration Isolation System</w:t>
      </w:r>
    </w:p>
    <w:p w:rsidR="00596710" w:rsidRPr="00BE62BB" w:rsidRDefault="00596710" w:rsidP="0084730E">
      <w:pPr>
        <w:jc w:val="center"/>
        <w:rPr>
          <w:rFonts w:ascii="Cambria" w:hAnsi="Cambria"/>
        </w:rPr>
      </w:pPr>
    </w:p>
    <w:p w:rsidR="007E2293" w:rsidRPr="00596710" w:rsidRDefault="00E06DAA" w:rsidP="0059671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Takanori</w:t>
      </w:r>
      <w:r w:rsidR="007E2293" w:rsidRPr="00596710">
        <w:rPr>
          <w:rFonts w:ascii="Cambria" w:hAnsi="Cambria" w:hint="eastAsia"/>
          <w:b/>
          <w:sz w:val="24"/>
          <w:szCs w:val="24"/>
        </w:rPr>
        <w:t xml:space="preserve"> Sekiguchi</w:t>
      </w:r>
    </w:p>
    <w:p w:rsidR="00596710" w:rsidRDefault="00596710" w:rsidP="005D7510">
      <w:pPr>
        <w:jc w:val="right"/>
        <w:rPr>
          <w:rFonts w:ascii="Cambria" w:hAnsi="Cambria"/>
        </w:rPr>
      </w:pPr>
    </w:p>
    <w:p w:rsidR="00E06DAA" w:rsidRDefault="00E06DAA" w:rsidP="003F099A">
      <w:pPr>
        <w:jc w:val="center"/>
        <w:rPr>
          <w:rFonts w:ascii="Cambria" w:hAnsi="Cambria"/>
        </w:rPr>
      </w:pPr>
    </w:p>
    <w:p w:rsidR="003F099A" w:rsidRDefault="003F099A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3F099A" w:rsidRPr="003E6532" w:rsidRDefault="003E6532" w:rsidP="003F099A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lastRenderedPageBreak/>
        <w:t xml:space="preserve">1. Disposition of </w:t>
      </w:r>
      <w:r>
        <w:rPr>
          <w:rFonts w:asciiTheme="majorHAnsi" w:hAnsiTheme="majorHAnsi" w:cstheme="majorHAnsi" w:hint="eastAsia"/>
          <w:b/>
          <w:sz w:val="32"/>
        </w:rPr>
        <w:t>S</w:t>
      </w:r>
      <w:r>
        <w:rPr>
          <w:rFonts w:asciiTheme="majorHAnsi" w:hAnsiTheme="majorHAnsi" w:cstheme="majorHAnsi"/>
          <w:b/>
          <w:sz w:val="32"/>
        </w:rPr>
        <w:t xml:space="preserve">ensors and </w:t>
      </w:r>
      <w:r>
        <w:rPr>
          <w:rFonts w:asciiTheme="majorHAnsi" w:hAnsiTheme="majorHAnsi" w:cstheme="majorHAnsi" w:hint="eastAsia"/>
          <w:b/>
          <w:sz w:val="32"/>
        </w:rPr>
        <w:t>A</w:t>
      </w:r>
      <w:r w:rsidR="003F099A" w:rsidRPr="003E6532">
        <w:rPr>
          <w:rFonts w:asciiTheme="majorHAnsi" w:hAnsiTheme="majorHAnsi" w:cstheme="majorHAnsi"/>
          <w:b/>
          <w:sz w:val="32"/>
        </w:rPr>
        <w:t>ctuators</w:t>
      </w:r>
    </w:p>
    <w:p w:rsidR="003F099A" w:rsidRPr="003E6532" w:rsidRDefault="003E6532" w:rsidP="003F099A">
      <w:pPr>
        <w:rPr>
          <w:rFonts w:asciiTheme="majorHAnsi" w:hAnsiTheme="majorHAnsi" w:cstheme="majorHAnsi"/>
          <w:b/>
          <w:sz w:val="24"/>
        </w:rPr>
      </w:pPr>
      <w:r w:rsidRPr="003E6532">
        <w:rPr>
          <w:rFonts w:asciiTheme="majorHAnsi" w:hAnsiTheme="majorHAnsi" w:cstheme="majorHAnsi"/>
          <w:b/>
          <w:sz w:val="24"/>
        </w:rPr>
        <w:t>1.1 Overview</w:t>
      </w:r>
    </w:p>
    <w:p w:rsidR="00A350E1" w:rsidRDefault="00870584" w:rsidP="003F099A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6F0DD194" wp14:editId="40B5D47B">
            <wp:extent cx="4265295" cy="771779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9A" w:rsidRPr="00E31E7B" w:rsidRDefault="003F099A" w:rsidP="003F099A">
      <w:pPr>
        <w:jc w:val="center"/>
        <w:rPr>
          <w:rFonts w:ascii="Cambria" w:hAnsi="Cambria"/>
        </w:rPr>
      </w:pPr>
      <w:r>
        <w:rPr>
          <w:rFonts w:ascii="Cambria" w:hAnsi="Cambria" w:hint="eastAsia"/>
        </w:rPr>
        <w:t>Fig.1: Sensor and actuator list</w:t>
      </w:r>
    </w:p>
    <w:p w:rsidR="003E6532" w:rsidRPr="003E6532" w:rsidRDefault="003E6532" w:rsidP="003E6532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1.</w:t>
      </w:r>
      <w:r>
        <w:rPr>
          <w:rFonts w:asciiTheme="majorHAnsi" w:hAnsiTheme="majorHAnsi" w:cstheme="majorHAnsi" w:hint="eastAsia"/>
          <w:b/>
          <w:sz w:val="24"/>
        </w:rPr>
        <w:t>2.</w:t>
      </w:r>
      <w:r w:rsidRPr="003E6532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 w:hint="eastAsia"/>
          <w:b/>
          <w:sz w:val="24"/>
        </w:rPr>
        <w:t>Coordinate Definition</w:t>
      </w:r>
    </w:p>
    <w:p w:rsidR="00A54CE5" w:rsidRPr="003E6532" w:rsidRDefault="003E6532" w:rsidP="003E6532">
      <w:pPr>
        <w:pStyle w:val="a9"/>
        <w:numPr>
          <w:ilvl w:val="0"/>
          <w:numId w:val="15"/>
        </w:numPr>
        <w:ind w:leftChars="0"/>
        <w:rPr>
          <w:rFonts w:ascii="Cambria" w:hAnsi="Cambria" w:hint="eastAsia"/>
        </w:rPr>
      </w:pPr>
      <w:r w:rsidRPr="003E6532">
        <w:rPr>
          <w:rFonts w:ascii="Cambria" w:hAnsi="Cambria" w:hint="eastAsia"/>
        </w:rPr>
        <w:t>X: Transversal axis</w:t>
      </w:r>
    </w:p>
    <w:p w:rsidR="003E6532" w:rsidRPr="003E6532" w:rsidRDefault="003E6532" w:rsidP="003E6532">
      <w:pPr>
        <w:pStyle w:val="a9"/>
        <w:numPr>
          <w:ilvl w:val="0"/>
          <w:numId w:val="15"/>
        </w:numPr>
        <w:ind w:leftChars="0"/>
        <w:rPr>
          <w:rFonts w:ascii="Cambria" w:hAnsi="Cambria" w:hint="eastAsia"/>
        </w:rPr>
      </w:pPr>
      <w:r w:rsidRPr="003E6532">
        <w:rPr>
          <w:rFonts w:ascii="Cambria" w:hAnsi="Cambria" w:hint="eastAsia"/>
        </w:rPr>
        <w:t>Y: Vertical axis</w:t>
      </w:r>
    </w:p>
    <w:p w:rsidR="003E6532" w:rsidRPr="003E6532" w:rsidRDefault="003E6532" w:rsidP="003E6532">
      <w:pPr>
        <w:pStyle w:val="a9"/>
        <w:numPr>
          <w:ilvl w:val="0"/>
          <w:numId w:val="15"/>
        </w:numPr>
        <w:ind w:leftChars="0"/>
        <w:rPr>
          <w:rFonts w:ascii="Cambria" w:hAnsi="Cambria" w:hint="eastAsia"/>
        </w:rPr>
      </w:pPr>
      <w:r w:rsidRPr="003E6532">
        <w:rPr>
          <w:rFonts w:ascii="Cambria" w:hAnsi="Cambria" w:hint="eastAsia"/>
        </w:rPr>
        <w:t>Z: Longitudinal (beam) axis</w:t>
      </w:r>
    </w:p>
    <w:p w:rsidR="003E6532" w:rsidRPr="003E6532" w:rsidRDefault="003E6532" w:rsidP="003E6532">
      <w:pPr>
        <w:pStyle w:val="a9"/>
        <w:numPr>
          <w:ilvl w:val="0"/>
          <w:numId w:val="15"/>
        </w:numPr>
        <w:ind w:leftChars="0"/>
        <w:rPr>
          <w:rFonts w:ascii="Cambria" w:hAnsi="Cambria" w:hint="eastAsia"/>
        </w:rPr>
      </w:pPr>
      <w:r w:rsidRPr="003E6532">
        <w:rPr>
          <w:rFonts w:ascii="Cambria" w:hAnsi="Cambria" w:hint="eastAsia"/>
        </w:rPr>
        <w:t>Pitch: Rotation around X-axis</w:t>
      </w:r>
    </w:p>
    <w:p w:rsidR="003E6532" w:rsidRPr="003E6532" w:rsidRDefault="003E6532" w:rsidP="003E6532">
      <w:pPr>
        <w:pStyle w:val="a9"/>
        <w:numPr>
          <w:ilvl w:val="0"/>
          <w:numId w:val="15"/>
        </w:numPr>
        <w:ind w:leftChars="0"/>
        <w:rPr>
          <w:rFonts w:ascii="Cambria" w:hAnsi="Cambria" w:hint="eastAsia"/>
        </w:rPr>
      </w:pPr>
      <w:r w:rsidRPr="003E6532">
        <w:rPr>
          <w:rFonts w:ascii="Cambria" w:hAnsi="Cambria" w:hint="eastAsia"/>
        </w:rPr>
        <w:t>Yaw: Rotation around Y-axis</w:t>
      </w:r>
    </w:p>
    <w:p w:rsidR="003E6532" w:rsidRPr="003E6532" w:rsidRDefault="003E6532" w:rsidP="003E6532">
      <w:pPr>
        <w:pStyle w:val="a9"/>
        <w:numPr>
          <w:ilvl w:val="0"/>
          <w:numId w:val="15"/>
        </w:numPr>
        <w:ind w:leftChars="0"/>
        <w:rPr>
          <w:rFonts w:ascii="Cambria" w:hAnsi="Cambria" w:hint="eastAsia"/>
        </w:rPr>
      </w:pPr>
      <w:r w:rsidRPr="003E6532">
        <w:rPr>
          <w:rFonts w:ascii="Cambria" w:hAnsi="Cambria" w:hint="eastAsia"/>
        </w:rPr>
        <w:t>Roll: Rotation around Z-axis</w:t>
      </w:r>
    </w:p>
    <w:p w:rsidR="003E6532" w:rsidRDefault="003E6532" w:rsidP="009336D9">
      <w:pPr>
        <w:rPr>
          <w:rFonts w:ascii="Cambria" w:hAnsi="Cambria" w:hint="eastAsia"/>
        </w:rPr>
      </w:pPr>
    </w:p>
    <w:p w:rsidR="003E6532" w:rsidRPr="003E6532" w:rsidRDefault="003E6532" w:rsidP="003E6532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1.</w:t>
      </w:r>
      <w:r>
        <w:rPr>
          <w:rFonts w:asciiTheme="majorHAnsi" w:hAnsiTheme="majorHAnsi" w:cstheme="majorHAnsi" w:hint="eastAsia"/>
          <w:b/>
          <w:sz w:val="24"/>
        </w:rPr>
        <w:t>3.</w:t>
      </w:r>
      <w:r w:rsidRPr="003E6532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 w:hint="eastAsia"/>
          <w:b/>
          <w:sz w:val="24"/>
        </w:rPr>
        <w:t>Details</w:t>
      </w:r>
    </w:p>
    <w:p w:rsidR="003F099A" w:rsidRPr="003E6532" w:rsidRDefault="003E6532" w:rsidP="009336D9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[1]</w:t>
      </w:r>
      <w:r w:rsidRPr="003E6532">
        <w:rPr>
          <w:rFonts w:ascii="Cambria" w:hAnsi="Cambria" w:hint="eastAsia"/>
          <w:b/>
        </w:rPr>
        <w:t xml:space="preserve"> Top Stage (F0) Horizontal</w:t>
      </w:r>
      <w:r>
        <w:rPr>
          <w:rFonts w:ascii="Cambria" w:hAnsi="Cambria" w:hint="eastAsia"/>
          <w:b/>
        </w:rPr>
        <w:t xml:space="preserve"> Sensors and Actuators</w:t>
      </w:r>
    </w:p>
    <w:p w:rsidR="003F099A" w:rsidRDefault="003E6532" w:rsidP="003E6532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3D3F0150" wp14:editId="35222332">
            <wp:extent cx="3924300" cy="1847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9A" w:rsidRDefault="003E6532" w:rsidP="003E6532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Fig.2: Disposition of horizontal sensors and actuator</w:t>
      </w:r>
      <w:r w:rsidR="0069477C">
        <w:rPr>
          <w:rFonts w:ascii="Cambria" w:hAnsi="Cambria" w:hint="eastAsia"/>
        </w:rPr>
        <w:t>s</w:t>
      </w:r>
      <w:r>
        <w:rPr>
          <w:rFonts w:ascii="Cambria" w:hAnsi="Cambria" w:hint="eastAsia"/>
        </w:rPr>
        <w:t xml:space="preserve"> at F0</w:t>
      </w:r>
    </w:p>
    <w:p w:rsidR="003E6532" w:rsidRDefault="003E6532" w:rsidP="009336D9">
      <w:pPr>
        <w:rPr>
          <w:rFonts w:ascii="Cambria" w:hAnsi="Cambria" w:hint="eastAsia"/>
        </w:rPr>
      </w:pPr>
    </w:p>
    <w:p w:rsidR="003E6532" w:rsidRDefault="003E6532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Geophones sense inertial motion of F0 (xF0, zF0, yawF0).</w:t>
      </w:r>
    </w:p>
    <w:p w:rsidR="003E6532" w:rsidRPr="003E6532" w:rsidRDefault="003E6532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LVDTs sense relative motion between ground and F0 (xF0-xg, zF0-zg, yawF0-yawg).</w:t>
      </w:r>
    </w:p>
    <w:p w:rsidR="003E6532" w:rsidRPr="003E6532" w:rsidRDefault="003E6532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Coil magnet actuators can drive 3 DoFs motion of F0 (xF0, zF0, yawF0)</w:t>
      </w:r>
    </w:p>
    <w:p w:rsidR="003E6532" w:rsidRPr="00143006" w:rsidRDefault="003E6532" w:rsidP="009336D9">
      <w:pPr>
        <w:rPr>
          <w:rFonts w:ascii="Cambria" w:hAnsi="Cambria" w:hint="eastAsia"/>
        </w:rPr>
      </w:pPr>
    </w:p>
    <w:p w:rsidR="003E6532" w:rsidRDefault="003E6532" w:rsidP="009336D9">
      <w:pPr>
        <w:rPr>
          <w:rFonts w:ascii="Cambria" w:hAnsi="Cambria" w:hint="eastAsia"/>
        </w:rPr>
      </w:pPr>
    </w:p>
    <w:p w:rsidR="003E6532" w:rsidRPr="003E6532" w:rsidRDefault="003E6532" w:rsidP="003E6532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[</w:t>
      </w:r>
      <w:r>
        <w:rPr>
          <w:rFonts w:ascii="Cambria" w:hAnsi="Cambria" w:hint="eastAsia"/>
          <w:b/>
        </w:rPr>
        <w:t>2</w:t>
      </w:r>
      <w:r>
        <w:rPr>
          <w:rFonts w:ascii="Cambria" w:hAnsi="Cambria" w:hint="eastAsia"/>
          <w:b/>
        </w:rPr>
        <w:t>]</w:t>
      </w:r>
      <w:r w:rsidRPr="003E6532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 xml:space="preserve">GAS Filters (F0~F4, PF) </w:t>
      </w:r>
      <w:r>
        <w:rPr>
          <w:rFonts w:ascii="Cambria" w:hAnsi="Cambria" w:hint="eastAsia"/>
          <w:b/>
        </w:rPr>
        <w:t>Sensors and Actuators</w:t>
      </w:r>
    </w:p>
    <w:p w:rsidR="003E6532" w:rsidRDefault="003E6532" w:rsidP="009336D9">
      <w:pPr>
        <w:rPr>
          <w:rFonts w:ascii="Cambria" w:hAnsi="Cambria" w:hint="eastAsia"/>
        </w:rPr>
      </w:pPr>
    </w:p>
    <w:p w:rsidR="0069477C" w:rsidRDefault="0069477C" w:rsidP="0069477C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6160AA95" wp14:editId="591742DE">
            <wp:extent cx="2667000" cy="1746916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4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7C" w:rsidRDefault="0069477C" w:rsidP="0069477C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Fig.3</w:t>
      </w:r>
      <w:r>
        <w:rPr>
          <w:rFonts w:ascii="Cambria" w:hAnsi="Cambria" w:hint="eastAsia"/>
        </w:rPr>
        <w:t xml:space="preserve">: </w:t>
      </w:r>
      <w:r>
        <w:rPr>
          <w:rFonts w:ascii="Cambria" w:hAnsi="Cambria" w:hint="eastAsia"/>
        </w:rPr>
        <w:t>Sensor</w:t>
      </w:r>
      <w:r>
        <w:rPr>
          <w:rFonts w:ascii="Cambria" w:hAnsi="Cambria" w:hint="eastAsia"/>
        </w:rPr>
        <w:t xml:space="preserve"> and actuator </w:t>
      </w:r>
      <w:r>
        <w:rPr>
          <w:rFonts w:ascii="Cambria" w:hAnsi="Cambria" w:hint="eastAsia"/>
        </w:rPr>
        <w:t>in a GAS filter</w:t>
      </w:r>
    </w:p>
    <w:p w:rsidR="0069477C" w:rsidRPr="0069477C" w:rsidRDefault="0069477C" w:rsidP="009336D9">
      <w:pPr>
        <w:rPr>
          <w:rFonts w:ascii="Cambria" w:hAnsi="Cambria" w:hint="eastAsia"/>
        </w:rPr>
      </w:pPr>
    </w:p>
    <w:p w:rsidR="0069477C" w:rsidRPr="003E6532" w:rsidRDefault="0069477C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LVDTs in GAS filters sense vertical relative motion between the GAS filter and the stage below.</w:t>
      </w:r>
    </w:p>
    <w:p w:rsidR="003E6532" w:rsidRDefault="0069477C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(yF1-yF0</w:t>
      </w:r>
      <w:r w:rsidR="00143006">
        <w:rPr>
          <w:rFonts w:ascii="Cambria" w:hAnsi="Cambria" w:hint="eastAsia"/>
        </w:rPr>
        <w:t xml:space="preserve"> (=yg)</w:t>
      </w:r>
      <w:r>
        <w:rPr>
          <w:rFonts w:ascii="Cambria" w:hAnsi="Cambria" w:hint="eastAsia"/>
        </w:rPr>
        <w:t>, yF2-yF1, yF3-yF2, yF4-yF3, yPF-yF4, yIM-yPF)</w:t>
      </w:r>
    </w:p>
    <w:p w:rsidR="0069477C" w:rsidRDefault="0069477C" w:rsidP="0069477C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Coil magnet actuators </w:t>
      </w:r>
      <w:r>
        <w:rPr>
          <w:rFonts w:ascii="Cambria" w:hAnsi="Cambria" w:hint="eastAsia"/>
        </w:rPr>
        <w:t xml:space="preserve">can </w:t>
      </w:r>
      <w:r>
        <w:rPr>
          <w:rFonts w:ascii="Cambria" w:hAnsi="Cambria" w:hint="eastAsia"/>
        </w:rPr>
        <w:t xml:space="preserve">drive the relative motion </w:t>
      </w:r>
      <w:r w:rsidR="00143006">
        <w:rPr>
          <w:rFonts w:ascii="Cambria" w:hAnsi="Cambria" w:hint="eastAsia"/>
        </w:rPr>
        <w:t>mentioned above.</w:t>
      </w:r>
    </w:p>
    <w:p w:rsidR="0069477C" w:rsidRDefault="0069477C" w:rsidP="009336D9">
      <w:pPr>
        <w:rPr>
          <w:rFonts w:ascii="Cambria" w:hAnsi="Cambria" w:hint="eastAsia"/>
        </w:rPr>
      </w:pPr>
    </w:p>
    <w:p w:rsidR="00143006" w:rsidRPr="003E6532" w:rsidRDefault="00143006" w:rsidP="00143006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[</w:t>
      </w:r>
      <w:r>
        <w:rPr>
          <w:rFonts w:ascii="Cambria" w:hAnsi="Cambria" w:hint="eastAsia"/>
          <w:b/>
        </w:rPr>
        <w:t>3</w:t>
      </w:r>
      <w:r>
        <w:rPr>
          <w:rFonts w:ascii="Cambria" w:hAnsi="Cambria" w:hint="eastAsia"/>
          <w:b/>
        </w:rPr>
        <w:t>]</w:t>
      </w:r>
      <w:r w:rsidRPr="003E6532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Sensors and Actuators on IM, TM</w:t>
      </w:r>
    </w:p>
    <w:p w:rsidR="00143006" w:rsidRPr="00143006" w:rsidRDefault="00143006" w:rsidP="00143006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4C26C7C2" wp14:editId="0AFF7135">
            <wp:extent cx="5612130" cy="2667000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06" w:rsidRDefault="00143006" w:rsidP="00143006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Fig.3: Sensor</w:t>
      </w:r>
      <w:r>
        <w:rPr>
          <w:rFonts w:ascii="Cambria" w:hAnsi="Cambria" w:hint="eastAsia"/>
        </w:rPr>
        <w:t>s and actuators on IM and TM</w:t>
      </w:r>
    </w:p>
    <w:p w:rsidR="00143006" w:rsidRPr="00143006" w:rsidRDefault="00143006" w:rsidP="009336D9">
      <w:pPr>
        <w:rPr>
          <w:rFonts w:ascii="Cambria" w:hAnsi="Cambria" w:hint="eastAsia"/>
        </w:rPr>
      </w:pPr>
    </w:p>
    <w:p w:rsidR="00143006" w:rsidRPr="00143006" w:rsidRDefault="00143006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IM has 6 relative displacement sensors and actuators (like OSEM), which can sense or drive 6 DoFs relative motion between IM and IRM. (xIM-xIR, yIM-yIR, zIM-zIR, pitchIM-pitchIR, yawIM-yawIR, rollIM-rollRM).</w:t>
      </w:r>
    </w:p>
    <w:p w:rsidR="00143006" w:rsidRPr="00143006" w:rsidRDefault="00143006" w:rsidP="009336D9">
      <w:pPr>
        <w:rPr>
          <w:rFonts w:ascii="Cambria" w:hAnsi="Cambria" w:hint="eastAsia"/>
        </w:rPr>
      </w:pPr>
    </w:p>
    <w:p w:rsidR="00712E50" w:rsidRDefault="00143006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TM has 4 coil magnet actuators which can induce the relative motion between TM and RM (zTM-zRM, pitchTM-pitchRM, yawTM-yawRM).</w:t>
      </w:r>
      <w:r w:rsidR="00712E50">
        <w:rPr>
          <w:rFonts w:ascii="Cambria" w:hAnsi="Cambria" w:hint="eastAsia"/>
        </w:rPr>
        <w:t xml:space="preserve"> An optical lever can sense TM angular motion about 2 DoFs (pitchTM, yawTM).</w:t>
      </w:r>
    </w:p>
    <w:p w:rsidR="00143006" w:rsidRDefault="00143006" w:rsidP="009336D9">
      <w:pPr>
        <w:rPr>
          <w:rFonts w:ascii="Cambria" w:hAnsi="Cambria" w:hint="eastAsia"/>
        </w:rPr>
      </w:pPr>
    </w:p>
    <w:p w:rsidR="00143006" w:rsidRDefault="00143006" w:rsidP="009336D9">
      <w:pPr>
        <w:rPr>
          <w:rFonts w:ascii="Cambria" w:hAnsi="Cambria" w:hint="eastAsia"/>
        </w:rPr>
      </w:pPr>
    </w:p>
    <w:p w:rsidR="009847BB" w:rsidRDefault="009847BB">
      <w:pPr>
        <w:widowControl/>
        <w:jc w:val="left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br w:type="page"/>
      </w:r>
    </w:p>
    <w:p w:rsidR="00143006" w:rsidRPr="003E6532" w:rsidRDefault="00143006" w:rsidP="00143006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 w:hint="eastAsia"/>
          <w:b/>
          <w:sz w:val="32"/>
        </w:rPr>
        <w:lastRenderedPageBreak/>
        <w:t>2</w:t>
      </w:r>
      <w:r>
        <w:rPr>
          <w:rFonts w:asciiTheme="majorHAnsi" w:hAnsiTheme="majorHAnsi" w:cstheme="majorHAnsi"/>
          <w:b/>
          <w:sz w:val="32"/>
        </w:rPr>
        <w:t xml:space="preserve">. </w:t>
      </w:r>
      <w:r>
        <w:rPr>
          <w:rFonts w:asciiTheme="majorHAnsi" w:hAnsiTheme="majorHAnsi" w:cstheme="majorHAnsi" w:hint="eastAsia"/>
          <w:b/>
          <w:sz w:val="32"/>
        </w:rPr>
        <w:t>Noise</w:t>
      </w:r>
      <w:r w:rsidR="00712E50">
        <w:rPr>
          <w:rFonts w:asciiTheme="majorHAnsi" w:hAnsiTheme="majorHAnsi" w:cstheme="majorHAnsi" w:hint="eastAsia"/>
          <w:b/>
          <w:sz w:val="32"/>
        </w:rPr>
        <w:t xml:space="preserve"> Model</w:t>
      </w:r>
    </w:p>
    <w:p w:rsidR="00870584" w:rsidRPr="003E6532" w:rsidRDefault="00870584" w:rsidP="00870584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 w:hint="eastAsia"/>
          <w:b/>
          <w:sz w:val="24"/>
        </w:rPr>
        <w:t>2</w:t>
      </w:r>
      <w:r>
        <w:rPr>
          <w:rFonts w:asciiTheme="majorHAnsi" w:hAnsiTheme="majorHAnsi" w:cstheme="majorHAnsi"/>
          <w:b/>
          <w:sz w:val="24"/>
        </w:rPr>
        <w:t>.</w:t>
      </w:r>
      <w:r>
        <w:rPr>
          <w:rFonts w:asciiTheme="majorHAnsi" w:hAnsiTheme="majorHAnsi" w:cstheme="majorHAnsi" w:hint="eastAsia"/>
          <w:b/>
          <w:sz w:val="24"/>
        </w:rPr>
        <w:t>1</w:t>
      </w:r>
      <w:r>
        <w:rPr>
          <w:rFonts w:asciiTheme="majorHAnsi" w:hAnsiTheme="majorHAnsi" w:cstheme="majorHAnsi" w:hint="eastAsia"/>
          <w:b/>
          <w:sz w:val="24"/>
        </w:rPr>
        <w:t>.</w:t>
      </w:r>
      <w:r w:rsidRPr="003E6532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 w:hint="eastAsia"/>
          <w:b/>
          <w:sz w:val="24"/>
        </w:rPr>
        <w:t>Sensor Noise</w:t>
      </w:r>
    </w:p>
    <w:p w:rsidR="009847BB" w:rsidRDefault="009847BB" w:rsidP="009847BB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3361375C" wp14:editId="0DF3A15E">
            <wp:extent cx="5124450" cy="36671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BB" w:rsidRDefault="009847BB" w:rsidP="009847BB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Fig.</w:t>
      </w:r>
      <w:r>
        <w:rPr>
          <w:rFonts w:ascii="Cambria" w:hAnsi="Cambria" w:hint="eastAsia"/>
        </w:rPr>
        <w:t>4</w:t>
      </w:r>
      <w:r>
        <w:rPr>
          <w:rFonts w:ascii="Cambria" w:hAnsi="Cambria" w:hint="eastAsia"/>
        </w:rPr>
        <w:t>: Sensors</w:t>
      </w:r>
      <w:r>
        <w:rPr>
          <w:rFonts w:ascii="Cambria" w:hAnsi="Cambria" w:hint="eastAsia"/>
        </w:rPr>
        <w:t xml:space="preserve"> noise model</w:t>
      </w:r>
    </w:p>
    <w:p w:rsidR="00143006" w:rsidRDefault="00143006" w:rsidP="009336D9">
      <w:pPr>
        <w:rPr>
          <w:rFonts w:ascii="Cambria" w:hAnsi="Cambria" w:hint="eastAsia"/>
        </w:rPr>
      </w:pPr>
    </w:p>
    <w:p w:rsidR="00712E50" w:rsidRPr="0069477C" w:rsidRDefault="00712E50" w:rsidP="00712E50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309F7AF3" wp14:editId="713C8B66">
            <wp:extent cx="4876800" cy="31432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69" w:rsidRDefault="00416D69" w:rsidP="00416D69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Fig.</w:t>
      </w:r>
      <w:r>
        <w:rPr>
          <w:rFonts w:ascii="Cambria" w:hAnsi="Cambria" w:hint="eastAsia"/>
        </w:rPr>
        <w:t>5</w:t>
      </w:r>
      <w:r>
        <w:rPr>
          <w:rFonts w:ascii="Cambria" w:hAnsi="Cambria" w:hint="eastAsia"/>
        </w:rPr>
        <w:t>: Sensors noise model</w:t>
      </w:r>
      <w:r>
        <w:rPr>
          <w:rFonts w:ascii="Cambria" w:hAnsi="Cambria" w:hint="eastAsia"/>
        </w:rPr>
        <w:t xml:space="preserve"> (optical lever)</w:t>
      </w:r>
    </w:p>
    <w:p w:rsidR="00712E50" w:rsidRDefault="00712E50" w:rsidP="009336D9">
      <w:pPr>
        <w:rPr>
          <w:rFonts w:ascii="Cambria" w:hAnsi="Cambria" w:hint="eastAsia"/>
        </w:rPr>
      </w:pPr>
    </w:p>
    <w:p w:rsidR="00712E50" w:rsidRPr="00416D69" w:rsidRDefault="00712E50" w:rsidP="009336D9">
      <w:pPr>
        <w:rPr>
          <w:rFonts w:ascii="Cambria" w:hAnsi="Cambria" w:hint="eastAsia"/>
        </w:rPr>
      </w:pPr>
    </w:p>
    <w:p w:rsidR="009847BB" w:rsidRDefault="009847BB" w:rsidP="009336D9">
      <w:pPr>
        <w:rPr>
          <w:rFonts w:ascii="Cambria" w:hAnsi="Cambria" w:hint="eastAsia"/>
        </w:rPr>
      </w:pPr>
      <w:r w:rsidRPr="00712E50">
        <w:rPr>
          <w:rFonts w:ascii="Cambria" w:hAnsi="Cambria" w:hint="eastAsia"/>
          <w:b/>
        </w:rPr>
        <w:t>Geophone noise</w:t>
      </w:r>
      <w:r>
        <w:rPr>
          <w:rFonts w:ascii="Cambria" w:hAnsi="Cambria" w:hint="eastAsia"/>
        </w:rPr>
        <w:t xml:space="preserve">: calculated from electronics noise of the pre-amplifier designed at NIKHEF </w:t>
      </w:r>
      <w:r>
        <w:rPr>
          <w:rFonts w:ascii="Cambria" w:hAnsi="Cambria"/>
        </w:rPr>
        <w:br/>
      </w:r>
      <w:r>
        <w:rPr>
          <w:rFonts w:ascii="Cambria" w:hAnsi="Cambria" w:hint="eastAsia"/>
        </w:rPr>
        <w:t>(</w:t>
      </w:r>
      <w:hyperlink r:id="rId14" w:history="1">
        <w:r w:rsidRPr="009847BB">
          <w:rPr>
            <w:rStyle w:val="ab"/>
            <w:rFonts w:ascii="Cambria" w:hAnsi="Cambria"/>
          </w:rPr>
          <w:t>JGW-D1201466-v1</w:t>
        </w:r>
      </w:hyperlink>
      <w:r>
        <w:rPr>
          <w:rFonts w:ascii="Cambria" w:hAnsi="Cambria" w:hint="eastAsia"/>
        </w:rPr>
        <w:t>)</w:t>
      </w:r>
    </w:p>
    <w:p w:rsidR="009847BB" w:rsidRDefault="009847BB" w:rsidP="009336D9">
      <w:pPr>
        <w:rPr>
          <w:rFonts w:ascii="Cambria" w:hAnsi="Cambria" w:hint="eastAsia"/>
        </w:rPr>
      </w:pPr>
      <w:r w:rsidRPr="00712E50">
        <w:rPr>
          <w:rFonts w:ascii="Cambria" w:hAnsi="Cambria" w:hint="eastAsia"/>
          <w:b/>
        </w:rPr>
        <w:t>LVDT noise</w:t>
      </w:r>
      <w:r>
        <w:rPr>
          <w:rFonts w:ascii="Cambria" w:hAnsi="Cambria" w:hint="eastAsia"/>
        </w:rPr>
        <w:t xml:space="preserve">: current achieved sensitivity in pre-isolator prototype </w:t>
      </w:r>
      <w:r w:rsidR="00712E50">
        <w:rPr>
          <w:rFonts w:ascii="Cambria" w:hAnsi="Cambria" w:hint="eastAsia"/>
        </w:rPr>
        <w:t>test at</w:t>
      </w:r>
      <w:r>
        <w:rPr>
          <w:rFonts w:ascii="Cambria" w:hAnsi="Cambria" w:hint="eastAsia"/>
        </w:rPr>
        <w:t xml:space="preserve"> Kashiwa. Sensitivity is now limited by ADC noise.</w:t>
      </w:r>
    </w:p>
    <w:p w:rsidR="009847BB" w:rsidRPr="009847BB" w:rsidRDefault="00712E50" w:rsidP="009336D9">
      <w:pPr>
        <w:rPr>
          <w:rFonts w:ascii="Cambria" w:hAnsi="Cambria" w:hint="eastAsia"/>
        </w:rPr>
      </w:pPr>
      <w:r>
        <w:rPr>
          <w:rFonts w:ascii="Cambria" w:hAnsi="Cambria" w:hint="eastAsia"/>
          <w:b/>
        </w:rPr>
        <w:t>OSEM</w:t>
      </w:r>
      <w:r w:rsidRPr="00712E50">
        <w:rPr>
          <w:rFonts w:ascii="Cambria" w:hAnsi="Cambria" w:hint="eastAsia"/>
          <w:b/>
        </w:rPr>
        <w:t xml:space="preserve"> noise</w:t>
      </w:r>
      <w:r>
        <w:rPr>
          <w:rFonts w:ascii="Cambria" w:hAnsi="Cambria" w:hint="eastAsia"/>
        </w:rPr>
        <w:t xml:space="preserve">: </w:t>
      </w:r>
      <w:r>
        <w:rPr>
          <w:rFonts w:ascii="Cambria" w:hAnsi="Cambria" w:hint="eastAsia"/>
        </w:rPr>
        <w:t>current achieved noise in payload prototype test at NAOJ with a simple driver circuit.</w:t>
      </w:r>
    </w:p>
    <w:p w:rsidR="009847BB" w:rsidRDefault="00416D69" w:rsidP="009336D9">
      <w:pPr>
        <w:rPr>
          <w:rFonts w:ascii="Cambria" w:hAnsi="Cambria" w:hint="eastAsia"/>
        </w:rPr>
      </w:pPr>
      <w:r>
        <w:rPr>
          <w:rFonts w:ascii="Cambria" w:hAnsi="Cambria" w:hint="eastAsia"/>
          <w:b/>
        </w:rPr>
        <w:t>Optical lever</w:t>
      </w:r>
      <w:r w:rsidRPr="00712E50">
        <w:rPr>
          <w:rFonts w:ascii="Cambria" w:hAnsi="Cambria" w:hint="eastAsia"/>
          <w:b/>
        </w:rPr>
        <w:t xml:space="preserve"> noise</w:t>
      </w:r>
      <w:r>
        <w:rPr>
          <w:rFonts w:ascii="Cambria" w:hAnsi="Cambria" w:hint="eastAsia"/>
          <w:b/>
        </w:rPr>
        <w:t xml:space="preserve">: </w:t>
      </w:r>
      <w:r>
        <w:rPr>
          <w:rFonts w:ascii="Cambria" w:hAnsi="Cambria" w:hint="eastAsia"/>
        </w:rPr>
        <w:t>noise estimate</w:t>
      </w:r>
      <w:r w:rsidR="00870584">
        <w:rPr>
          <w:rFonts w:ascii="Cambria" w:hAnsi="Cambria" w:hint="eastAsia"/>
        </w:rPr>
        <w:t>d from driver electronics noise assuming high reflection on the mirror (0.5) and 4 m round trip length</w:t>
      </w:r>
    </w:p>
    <w:p w:rsidR="00712E50" w:rsidRPr="00870584" w:rsidRDefault="00712E50" w:rsidP="009336D9">
      <w:pPr>
        <w:rPr>
          <w:rFonts w:ascii="Cambria" w:hAnsi="Cambria" w:hint="eastAsia"/>
        </w:rPr>
      </w:pPr>
    </w:p>
    <w:p w:rsidR="00712E50" w:rsidRDefault="00712E50" w:rsidP="009336D9">
      <w:pPr>
        <w:rPr>
          <w:rFonts w:ascii="Cambria" w:hAnsi="Cambria" w:hint="eastAsia"/>
        </w:rPr>
      </w:pPr>
    </w:p>
    <w:p w:rsidR="00870584" w:rsidRPr="003E6532" w:rsidRDefault="00870584" w:rsidP="00870584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 w:hint="eastAsia"/>
          <w:b/>
          <w:sz w:val="24"/>
        </w:rPr>
        <w:t>2</w:t>
      </w:r>
      <w:r>
        <w:rPr>
          <w:rFonts w:asciiTheme="majorHAnsi" w:hAnsiTheme="majorHAnsi" w:cstheme="majorHAnsi"/>
          <w:b/>
          <w:sz w:val="24"/>
        </w:rPr>
        <w:t>.</w:t>
      </w:r>
      <w:r>
        <w:rPr>
          <w:rFonts w:asciiTheme="majorHAnsi" w:hAnsiTheme="majorHAnsi" w:cstheme="majorHAnsi" w:hint="eastAsia"/>
          <w:b/>
          <w:sz w:val="24"/>
        </w:rPr>
        <w:t>2</w:t>
      </w:r>
      <w:r>
        <w:rPr>
          <w:rFonts w:asciiTheme="majorHAnsi" w:hAnsiTheme="majorHAnsi" w:cstheme="majorHAnsi" w:hint="eastAsia"/>
          <w:b/>
          <w:sz w:val="24"/>
        </w:rPr>
        <w:t>.</w:t>
      </w:r>
      <w:r w:rsidRPr="003E6532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 w:hint="eastAsia"/>
          <w:b/>
          <w:sz w:val="24"/>
        </w:rPr>
        <w:t>Actuator</w:t>
      </w:r>
      <w:r>
        <w:rPr>
          <w:rFonts w:asciiTheme="majorHAnsi" w:hAnsiTheme="majorHAnsi" w:cstheme="majorHAnsi" w:hint="eastAsia"/>
          <w:b/>
          <w:sz w:val="24"/>
        </w:rPr>
        <w:t xml:space="preserve"> Noise</w:t>
      </w:r>
    </w:p>
    <w:p w:rsidR="00870584" w:rsidRDefault="00870584" w:rsidP="00870584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TBD. Requirement is calculated in </w:t>
      </w:r>
      <w:r>
        <w:rPr>
          <w:rFonts w:ascii="Cambria" w:hAnsi="Cambria" w:hint="eastAsia"/>
        </w:rPr>
        <w:t>(</w:t>
      </w:r>
      <w:hyperlink r:id="rId15" w:history="1">
        <w:r>
          <w:rPr>
            <w:rStyle w:val="ab"/>
            <w:rFonts w:ascii="Cambria" w:hAnsi="Cambria"/>
          </w:rPr>
          <w:t>JGW-T1402160-v1</w:t>
        </w:r>
      </w:hyperlink>
      <w:r>
        <w:rPr>
          <w:rFonts w:ascii="Cambria" w:hAnsi="Cambria" w:hint="eastAsia"/>
        </w:rPr>
        <w:t>)</w:t>
      </w:r>
      <w:r>
        <w:rPr>
          <w:rFonts w:ascii="Cambria" w:hAnsi="Cambria" w:hint="eastAsia"/>
        </w:rPr>
        <w:t>.</w:t>
      </w:r>
    </w:p>
    <w:p w:rsidR="00870584" w:rsidRPr="00870584" w:rsidRDefault="00870584" w:rsidP="009336D9">
      <w:pPr>
        <w:rPr>
          <w:rFonts w:ascii="Cambria" w:hAnsi="Cambria" w:hint="eastAsia"/>
        </w:rPr>
      </w:pPr>
    </w:p>
    <w:p w:rsidR="00712E50" w:rsidRDefault="00712E50" w:rsidP="009336D9">
      <w:pPr>
        <w:rPr>
          <w:rFonts w:ascii="Cambria" w:hAnsi="Cambria" w:hint="eastAsia"/>
        </w:rPr>
      </w:pPr>
    </w:p>
    <w:p w:rsidR="00870584" w:rsidRDefault="00870584" w:rsidP="009336D9">
      <w:pPr>
        <w:rPr>
          <w:rFonts w:ascii="Cambria" w:hAnsi="Cambria" w:hint="eastAsia"/>
        </w:rPr>
      </w:pPr>
    </w:p>
    <w:p w:rsidR="00870584" w:rsidRDefault="00870584" w:rsidP="009336D9">
      <w:pPr>
        <w:rPr>
          <w:rFonts w:ascii="Cambria" w:hAnsi="Cambria" w:hint="eastAsia"/>
        </w:rPr>
      </w:pPr>
    </w:p>
    <w:p w:rsidR="00870584" w:rsidRDefault="00870584" w:rsidP="009336D9">
      <w:pPr>
        <w:rPr>
          <w:rFonts w:ascii="Cambria" w:hAnsi="Cambria" w:hint="eastAsia"/>
        </w:rPr>
      </w:pPr>
    </w:p>
    <w:p w:rsidR="00870584" w:rsidRDefault="00870584" w:rsidP="009336D9">
      <w:pPr>
        <w:rPr>
          <w:rFonts w:ascii="Cambria" w:hAnsi="Cambria" w:hint="eastAsia"/>
        </w:rPr>
      </w:pPr>
    </w:p>
    <w:sectPr w:rsidR="00870584" w:rsidSect="004A5201">
      <w:headerReference w:type="default" r:id="rId16"/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A8" w:rsidRDefault="00ED2EA8" w:rsidP="00E56B4D">
      <w:r>
        <w:separator/>
      </w:r>
    </w:p>
  </w:endnote>
  <w:endnote w:type="continuationSeparator" w:id="0">
    <w:p w:rsidR="00ED2EA8" w:rsidRDefault="00ED2EA8" w:rsidP="00E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13921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3F099A" w:rsidRPr="00596710" w:rsidRDefault="003F099A">
        <w:pPr>
          <w:pStyle w:val="a7"/>
          <w:jc w:val="right"/>
          <w:rPr>
            <w:rFonts w:ascii="Cambria" w:hAnsi="Cambria"/>
          </w:rPr>
        </w:pPr>
        <w:r w:rsidRPr="00596710">
          <w:rPr>
            <w:rFonts w:ascii="Cambria" w:hAnsi="Cambria"/>
          </w:rPr>
          <w:fldChar w:fldCharType="begin"/>
        </w:r>
        <w:r w:rsidRPr="00596710">
          <w:rPr>
            <w:rFonts w:ascii="Cambria" w:hAnsi="Cambria"/>
          </w:rPr>
          <w:instrText>PAGE   \* MERGEFORMAT</w:instrText>
        </w:r>
        <w:r w:rsidRPr="00596710">
          <w:rPr>
            <w:rFonts w:ascii="Cambria" w:hAnsi="Cambria"/>
          </w:rPr>
          <w:fldChar w:fldCharType="separate"/>
        </w:r>
        <w:r w:rsidR="003047D3" w:rsidRPr="003047D3">
          <w:rPr>
            <w:rFonts w:ascii="Cambria" w:hAnsi="Cambria"/>
            <w:noProof/>
            <w:lang w:val="ja-JP"/>
          </w:rPr>
          <w:t>1</w:t>
        </w:r>
        <w:r w:rsidRPr="00596710">
          <w:rPr>
            <w:rFonts w:ascii="Cambria" w:hAnsi="Cambria"/>
          </w:rPr>
          <w:fldChar w:fldCharType="end"/>
        </w:r>
      </w:p>
    </w:sdtContent>
  </w:sdt>
  <w:p w:rsidR="003F099A" w:rsidRDefault="003F09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A8" w:rsidRDefault="00ED2EA8" w:rsidP="00E56B4D">
      <w:r>
        <w:separator/>
      </w:r>
    </w:p>
  </w:footnote>
  <w:footnote w:type="continuationSeparator" w:id="0">
    <w:p w:rsidR="00ED2EA8" w:rsidRDefault="00ED2EA8" w:rsidP="00E5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9A" w:rsidRPr="00596710" w:rsidRDefault="003F099A" w:rsidP="00596710">
    <w:pPr>
      <w:pStyle w:val="a5"/>
      <w:jc w:val="center"/>
      <w:rPr>
        <w:rFonts w:ascii="Cambria" w:hAnsi="Cambri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3F"/>
    <w:multiLevelType w:val="hybridMultilevel"/>
    <w:tmpl w:val="0A781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6E1D75"/>
    <w:multiLevelType w:val="hybridMultilevel"/>
    <w:tmpl w:val="6AE8C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8A0A6B"/>
    <w:multiLevelType w:val="hybridMultilevel"/>
    <w:tmpl w:val="DDA81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24433D"/>
    <w:multiLevelType w:val="hybridMultilevel"/>
    <w:tmpl w:val="9BDA7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3201C5"/>
    <w:multiLevelType w:val="hybridMultilevel"/>
    <w:tmpl w:val="FE7EF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2250C1"/>
    <w:multiLevelType w:val="hybridMultilevel"/>
    <w:tmpl w:val="9F9A4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126A00"/>
    <w:multiLevelType w:val="hybridMultilevel"/>
    <w:tmpl w:val="8916A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310686"/>
    <w:multiLevelType w:val="hybridMultilevel"/>
    <w:tmpl w:val="E8E05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C73558C"/>
    <w:multiLevelType w:val="hybridMultilevel"/>
    <w:tmpl w:val="BD88A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69517CD"/>
    <w:multiLevelType w:val="hybridMultilevel"/>
    <w:tmpl w:val="6BAAD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266320C"/>
    <w:multiLevelType w:val="hybridMultilevel"/>
    <w:tmpl w:val="88965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99F49C6"/>
    <w:multiLevelType w:val="hybridMultilevel"/>
    <w:tmpl w:val="C9B49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7A2360"/>
    <w:multiLevelType w:val="hybridMultilevel"/>
    <w:tmpl w:val="981AB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9632C2E"/>
    <w:multiLevelType w:val="hybridMultilevel"/>
    <w:tmpl w:val="47F05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69130C"/>
    <w:multiLevelType w:val="hybridMultilevel"/>
    <w:tmpl w:val="C0703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D9"/>
    <w:rsid w:val="00011F44"/>
    <w:rsid w:val="00037090"/>
    <w:rsid w:val="000405E9"/>
    <w:rsid w:val="00040F77"/>
    <w:rsid w:val="000517FB"/>
    <w:rsid w:val="00087BF1"/>
    <w:rsid w:val="000B3939"/>
    <w:rsid w:val="000D2D3D"/>
    <w:rsid w:val="00106C40"/>
    <w:rsid w:val="00112DB9"/>
    <w:rsid w:val="00121743"/>
    <w:rsid w:val="00143006"/>
    <w:rsid w:val="001446A1"/>
    <w:rsid w:val="001659C9"/>
    <w:rsid w:val="00171CFF"/>
    <w:rsid w:val="001734A8"/>
    <w:rsid w:val="001817C1"/>
    <w:rsid w:val="0019748E"/>
    <w:rsid w:val="001B1C7A"/>
    <w:rsid w:val="001B6A44"/>
    <w:rsid w:val="001D002A"/>
    <w:rsid w:val="001D767D"/>
    <w:rsid w:val="001E3F32"/>
    <w:rsid w:val="001E7605"/>
    <w:rsid w:val="001F4E88"/>
    <w:rsid w:val="00223217"/>
    <w:rsid w:val="00253553"/>
    <w:rsid w:val="002537EA"/>
    <w:rsid w:val="00256DCC"/>
    <w:rsid w:val="0026160C"/>
    <w:rsid w:val="0028713A"/>
    <w:rsid w:val="00290CFF"/>
    <w:rsid w:val="00293C43"/>
    <w:rsid w:val="002A1EC9"/>
    <w:rsid w:val="002A64F8"/>
    <w:rsid w:val="002B3CC6"/>
    <w:rsid w:val="002C632F"/>
    <w:rsid w:val="002D6361"/>
    <w:rsid w:val="002E4766"/>
    <w:rsid w:val="003005E6"/>
    <w:rsid w:val="00301541"/>
    <w:rsid w:val="0030192B"/>
    <w:rsid w:val="00302D46"/>
    <w:rsid w:val="003047D3"/>
    <w:rsid w:val="00314FAF"/>
    <w:rsid w:val="00330A28"/>
    <w:rsid w:val="00343BEF"/>
    <w:rsid w:val="003639E2"/>
    <w:rsid w:val="003705E7"/>
    <w:rsid w:val="00374F58"/>
    <w:rsid w:val="00382356"/>
    <w:rsid w:val="00382DAF"/>
    <w:rsid w:val="003936D8"/>
    <w:rsid w:val="003A20AE"/>
    <w:rsid w:val="003A7584"/>
    <w:rsid w:val="003B2F72"/>
    <w:rsid w:val="003C2A7C"/>
    <w:rsid w:val="003D0AD5"/>
    <w:rsid w:val="003D3F3E"/>
    <w:rsid w:val="003E6532"/>
    <w:rsid w:val="003F099A"/>
    <w:rsid w:val="003F699D"/>
    <w:rsid w:val="00407A5A"/>
    <w:rsid w:val="00407CCD"/>
    <w:rsid w:val="00416D69"/>
    <w:rsid w:val="00417B80"/>
    <w:rsid w:val="004577D4"/>
    <w:rsid w:val="00471EBC"/>
    <w:rsid w:val="00482A41"/>
    <w:rsid w:val="00494C7D"/>
    <w:rsid w:val="00496C4A"/>
    <w:rsid w:val="00497FC7"/>
    <w:rsid w:val="004A4C55"/>
    <w:rsid w:val="004A5201"/>
    <w:rsid w:val="004A766A"/>
    <w:rsid w:val="004B2EAE"/>
    <w:rsid w:val="005071B1"/>
    <w:rsid w:val="00533D24"/>
    <w:rsid w:val="005678A9"/>
    <w:rsid w:val="00571679"/>
    <w:rsid w:val="00575A7C"/>
    <w:rsid w:val="0058220A"/>
    <w:rsid w:val="00583387"/>
    <w:rsid w:val="005837AF"/>
    <w:rsid w:val="005843B2"/>
    <w:rsid w:val="005936D4"/>
    <w:rsid w:val="00596710"/>
    <w:rsid w:val="005C0598"/>
    <w:rsid w:val="005D7510"/>
    <w:rsid w:val="0060218A"/>
    <w:rsid w:val="006511E9"/>
    <w:rsid w:val="00656094"/>
    <w:rsid w:val="0066338A"/>
    <w:rsid w:val="006711F1"/>
    <w:rsid w:val="00683253"/>
    <w:rsid w:val="0069477C"/>
    <w:rsid w:val="006A3EBA"/>
    <w:rsid w:val="006B1B13"/>
    <w:rsid w:val="006C4F7E"/>
    <w:rsid w:val="006C59DB"/>
    <w:rsid w:val="006E1A68"/>
    <w:rsid w:val="006E644E"/>
    <w:rsid w:val="006F63F2"/>
    <w:rsid w:val="00701844"/>
    <w:rsid w:val="00702514"/>
    <w:rsid w:val="00712E50"/>
    <w:rsid w:val="0071752E"/>
    <w:rsid w:val="007320DE"/>
    <w:rsid w:val="00732DD8"/>
    <w:rsid w:val="007537FF"/>
    <w:rsid w:val="00763501"/>
    <w:rsid w:val="00782FA9"/>
    <w:rsid w:val="00783EAE"/>
    <w:rsid w:val="007D4378"/>
    <w:rsid w:val="007D5A0D"/>
    <w:rsid w:val="007E2293"/>
    <w:rsid w:val="00825539"/>
    <w:rsid w:val="00836717"/>
    <w:rsid w:val="00840E4B"/>
    <w:rsid w:val="00843773"/>
    <w:rsid w:val="0084730E"/>
    <w:rsid w:val="00870584"/>
    <w:rsid w:val="00893D64"/>
    <w:rsid w:val="00895DD9"/>
    <w:rsid w:val="008A03AC"/>
    <w:rsid w:val="008C0F26"/>
    <w:rsid w:val="008E3D59"/>
    <w:rsid w:val="008E6F01"/>
    <w:rsid w:val="009120F5"/>
    <w:rsid w:val="009336D9"/>
    <w:rsid w:val="00940879"/>
    <w:rsid w:val="00943624"/>
    <w:rsid w:val="00966CFF"/>
    <w:rsid w:val="009847BB"/>
    <w:rsid w:val="00995503"/>
    <w:rsid w:val="00997150"/>
    <w:rsid w:val="00997484"/>
    <w:rsid w:val="009A022A"/>
    <w:rsid w:val="009A10BB"/>
    <w:rsid w:val="009C0BD6"/>
    <w:rsid w:val="009C28D0"/>
    <w:rsid w:val="009C42E1"/>
    <w:rsid w:val="009E2C96"/>
    <w:rsid w:val="00A03CD3"/>
    <w:rsid w:val="00A350E1"/>
    <w:rsid w:val="00A35DE6"/>
    <w:rsid w:val="00A44EF6"/>
    <w:rsid w:val="00A51046"/>
    <w:rsid w:val="00A54CE5"/>
    <w:rsid w:val="00A74F56"/>
    <w:rsid w:val="00A8528A"/>
    <w:rsid w:val="00A973BF"/>
    <w:rsid w:val="00AB7D48"/>
    <w:rsid w:val="00AB7DC6"/>
    <w:rsid w:val="00AE2A71"/>
    <w:rsid w:val="00AE4579"/>
    <w:rsid w:val="00AF30BC"/>
    <w:rsid w:val="00AF474C"/>
    <w:rsid w:val="00B03D18"/>
    <w:rsid w:val="00B13779"/>
    <w:rsid w:val="00B16449"/>
    <w:rsid w:val="00B201E5"/>
    <w:rsid w:val="00B42A62"/>
    <w:rsid w:val="00B64E58"/>
    <w:rsid w:val="00B84C59"/>
    <w:rsid w:val="00B91B61"/>
    <w:rsid w:val="00BA1DF8"/>
    <w:rsid w:val="00BB2150"/>
    <w:rsid w:val="00BC21EA"/>
    <w:rsid w:val="00BE62BB"/>
    <w:rsid w:val="00C171B1"/>
    <w:rsid w:val="00C219E4"/>
    <w:rsid w:val="00C24D1D"/>
    <w:rsid w:val="00C34517"/>
    <w:rsid w:val="00C3612F"/>
    <w:rsid w:val="00C42878"/>
    <w:rsid w:val="00C56ACB"/>
    <w:rsid w:val="00C7236C"/>
    <w:rsid w:val="00C93B0F"/>
    <w:rsid w:val="00C95802"/>
    <w:rsid w:val="00C95CE7"/>
    <w:rsid w:val="00C96B1B"/>
    <w:rsid w:val="00C97430"/>
    <w:rsid w:val="00CA1C2B"/>
    <w:rsid w:val="00CB25A9"/>
    <w:rsid w:val="00CB6408"/>
    <w:rsid w:val="00CD028A"/>
    <w:rsid w:val="00CD689A"/>
    <w:rsid w:val="00CD68A4"/>
    <w:rsid w:val="00CE0F88"/>
    <w:rsid w:val="00CE46A9"/>
    <w:rsid w:val="00CE4857"/>
    <w:rsid w:val="00CE5B34"/>
    <w:rsid w:val="00CF5BE7"/>
    <w:rsid w:val="00D04DCA"/>
    <w:rsid w:val="00D13678"/>
    <w:rsid w:val="00D14CB7"/>
    <w:rsid w:val="00D22461"/>
    <w:rsid w:val="00D25EBE"/>
    <w:rsid w:val="00D26635"/>
    <w:rsid w:val="00D45B0B"/>
    <w:rsid w:val="00D73DFF"/>
    <w:rsid w:val="00D92334"/>
    <w:rsid w:val="00D9289B"/>
    <w:rsid w:val="00DA302D"/>
    <w:rsid w:val="00DB0263"/>
    <w:rsid w:val="00DC2615"/>
    <w:rsid w:val="00DC7F61"/>
    <w:rsid w:val="00DD3623"/>
    <w:rsid w:val="00DF3E8E"/>
    <w:rsid w:val="00E06DAA"/>
    <w:rsid w:val="00E14F47"/>
    <w:rsid w:val="00E22BE1"/>
    <w:rsid w:val="00E31E7B"/>
    <w:rsid w:val="00E551F8"/>
    <w:rsid w:val="00E56B4D"/>
    <w:rsid w:val="00E773CF"/>
    <w:rsid w:val="00E77A34"/>
    <w:rsid w:val="00E835F1"/>
    <w:rsid w:val="00EA29B5"/>
    <w:rsid w:val="00ED1BEC"/>
    <w:rsid w:val="00ED2A51"/>
    <w:rsid w:val="00ED2EA8"/>
    <w:rsid w:val="00ED5320"/>
    <w:rsid w:val="00ED5968"/>
    <w:rsid w:val="00F00AFC"/>
    <w:rsid w:val="00F133EA"/>
    <w:rsid w:val="00F16D0B"/>
    <w:rsid w:val="00F35F17"/>
    <w:rsid w:val="00F66A97"/>
    <w:rsid w:val="00F72B7C"/>
    <w:rsid w:val="00F7336F"/>
    <w:rsid w:val="00F87A9A"/>
    <w:rsid w:val="00FB350D"/>
    <w:rsid w:val="00FD34E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B4D"/>
  </w:style>
  <w:style w:type="paragraph" w:styleId="a7">
    <w:name w:val="footer"/>
    <w:basedOn w:val="a"/>
    <w:link w:val="a8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B4D"/>
  </w:style>
  <w:style w:type="paragraph" w:styleId="a9">
    <w:name w:val="List Paragraph"/>
    <w:basedOn w:val="a"/>
    <w:uiPriority w:val="34"/>
    <w:qFormat/>
    <w:rsid w:val="00596710"/>
    <w:pPr>
      <w:ind w:leftChars="400" w:left="840"/>
    </w:pPr>
  </w:style>
  <w:style w:type="table" w:styleId="aa">
    <w:name w:val="Table Grid"/>
    <w:basedOn w:val="a1"/>
    <w:uiPriority w:val="59"/>
    <w:rsid w:val="00D1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D1367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8">
    <w:name w:val="Medium Grid 1 Accent 1"/>
    <w:basedOn w:val="a1"/>
    <w:uiPriority w:val="67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4">
    <w:name w:val="Medium Shading 1 Accent 1"/>
    <w:basedOn w:val="a1"/>
    <w:uiPriority w:val="63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F133E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33EA"/>
    <w:rPr>
      <w:color w:val="800080" w:themeColor="followedHyperlink"/>
      <w:u w:val="single"/>
    </w:rPr>
  </w:style>
  <w:style w:type="table" w:styleId="10">
    <w:name w:val="Light Shading Accent 2"/>
    <w:basedOn w:val="a1"/>
    <w:uiPriority w:val="60"/>
    <w:rsid w:val="006711F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B4D"/>
  </w:style>
  <w:style w:type="paragraph" w:styleId="a7">
    <w:name w:val="footer"/>
    <w:basedOn w:val="a"/>
    <w:link w:val="a8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B4D"/>
  </w:style>
  <w:style w:type="paragraph" w:styleId="a9">
    <w:name w:val="List Paragraph"/>
    <w:basedOn w:val="a"/>
    <w:uiPriority w:val="34"/>
    <w:qFormat/>
    <w:rsid w:val="00596710"/>
    <w:pPr>
      <w:ind w:leftChars="400" w:left="840"/>
    </w:pPr>
  </w:style>
  <w:style w:type="table" w:styleId="aa">
    <w:name w:val="Table Grid"/>
    <w:basedOn w:val="a1"/>
    <w:uiPriority w:val="59"/>
    <w:rsid w:val="00D1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D1367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8">
    <w:name w:val="Medium Grid 1 Accent 1"/>
    <w:basedOn w:val="a1"/>
    <w:uiPriority w:val="67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4">
    <w:name w:val="Medium Shading 1 Accent 1"/>
    <w:basedOn w:val="a1"/>
    <w:uiPriority w:val="63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F133E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33EA"/>
    <w:rPr>
      <w:color w:val="800080" w:themeColor="followedHyperlink"/>
      <w:u w:val="single"/>
    </w:rPr>
  </w:style>
  <w:style w:type="table" w:styleId="10">
    <w:name w:val="Light Shading Accent 2"/>
    <w:basedOn w:val="a1"/>
    <w:uiPriority w:val="60"/>
    <w:rsid w:val="006711F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gwdoc.icrr.u-tokyo.ac.jp/cgi-bin/private/DocDB/ShowDocument?docid=216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wdoc.icrr.u-tokyo.ac.jp/cgi-bin/private/DocDB/ShowDocument?docid=1466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tsekiguchi</dc:creator>
  <cp:lastModifiedBy>tsekiguchi</cp:lastModifiedBy>
  <cp:revision>5</cp:revision>
  <cp:lastPrinted>2014-01-28T11:02:00Z</cp:lastPrinted>
  <dcterms:created xsi:type="dcterms:W3CDTF">2014-01-30T04:17:00Z</dcterms:created>
  <dcterms:modified xsi:type="dcterms:W3CDTF">2014-01-30T05:39:00Z</dcterms:modified>
</cp:coreProperties>
</file>