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57" w:rsidRPr="00C93B0F" w:rsidRDefault="00CE4857" w:rsidP="007E2293">
      <w:pPr>
        <w:jc w:val="center"/>
        <w:rPr>
          <w:rFonts w:ascii="Cambria" w:hAnsi="Cambria" w:cstheme="majorHAnsi"/>
          <w:b/>
          <w:sz w:val="24"/>
          <w:szCs w:val="24"/>
        </w:rPr>
      </w:pPr>
    </w:p>
    <w:p w:rsidR="00596710" w:rsidRDefault="00E06DAA" w:rsidP="007E2293">
      <w:pPr>
        <w:jc w:val="center"/>
        <w:rPr>
          <w:rFonts w:ascii="Cambria" w:hAnsi="Cambria" w:cstheme="majorHAnsi"/>
          <w:b/>
          <w:sz w:val="24"/>
          <w:szCs w:val="24"/>
        </w:rPr>
      </w:pPr>
      <w:r w:rsidRPr="00596710">
        <w:rPr>
          <w:rFonts w:ascii="Cambria" w:hAnsi="Cambria" w:cstheme="majorHAnsi"/>
          <w:b/>
          <w:i/>
          <w:sz w:val="24"/>
          <w:szCs w:val="24"/>
        </w:rPr>
        <w:t>JGW-</w:t>
      </w:r>
      <w:r w:rsidR="00ED5320">
        <w:rPr>
          <w:rFonts w:ascii="Cambria" w:hAnsi="Cambria" w:cstheme="majorHAnsi" w:hint="eastAsia"/>
          <w:b/>
          <w:i/>
          <w:sz w:val="24"/>
          <w:szCs w:val="24"/>
        </w:rPr>
        <w:t>T14</w:t>
      </w:r>
      <w:r w:rsidR="00CE0F88">
        <w:rPr>
          <w:rFonts w:ascii="Cambria" w:hAnsi="Cambria" w:cstheme="majorHAnsi" w:hint="eastAsia"/>
          <w:b/>
          <w:i/>
          <w:sz w:val="24"/>
          <w:szCs w:val="24"/>
        </w:rPr>
        <w:t>02132</w:t>
      </w:r>
      <w:r w:rsidR="00496C4A">
        <w:rPr>
          <w:rFonts w:ascii="Cambria" w:hAnsi="Cambria" w:cstheme="majorHAnsi" w:hint="eastAsia"/>
          <w:b/>
          <w:i/>
          <w:sz w:val="24"/>
          <w:szCs w:val="24"/>
        </w:rPr>
        <w:t>-v1</w:t>
      </w:r>
      <w:r w:rsidR="00496C4A">
        <w:rPr>
          <w:rFonts w:ascii="Cambria" w:hAnsi="Cambria" w:cstheme="majorHAnsi" w:hint="eastAsia"/>
          <w:b/>
          <w:i/>
          <w:sz w:val="24"/>
          <w:szCs w:val="24"/>
        </w:rPr>
        <w:tab/>
      </w:r>
      <w:r w:rsidR="00496C4A">
        <w:rPr>
          <w:rFonts w:ascii="Cambria" w:hAnsi="Cambria" w:cstheme="majorHAnsi" w:hint="eastAsia"/>
          <w:b/>
          <w:i/>
          <w:sz w:val="24"/>
          <w:szCs w:val="24"/>
        </w:rPr>
        <w:tab/>
      </w:r>
      <w:r w:rsidR="00496C4A">
        <w:rPr>
          <w:rFonts w:ascii="Cambria" w:hAnsi="Cambria" w:cstheme="majorHAnsi" w:hint="eastAsia"/>
          <w:b/>
          <w:i/>
          <w:sz w:val="24"/>
          <w:szCs w:val="24"/>
        </w:rPr>
        <w:tab/>
      </w:r>
      <w:r w:rsidR="00496C4A">
        <w:rPr>
          <w:rFonts w:ascii="Cambria" w:hAnsi="Cambria" w:cstheme="majorHAnsi" w:hint="eastAsia"/>
          <w:b/>
          <w:i/>
          <w:sz w:val="24"/>
          <w:szCs w:val="24"/>
        </w:rPr>
        <w:tab/>
      </w:r>
      <w:r w:rsidR="00496C4A">
        <w:rPr>
          <w:rFonts w:ascii="Cambria" w:hAnsi="Cambria" w:cstheme="majorHAnsi" w:hint="eastAsia"/>
          <w:b/>
          <w:i/>
          <w:sz w:val="24"/>
          <w:szCs w:val="24"/>
        </w:rPr>
        <w:tab/>
      </w:r>
      <w:r w:rsidR="00496C4A">
        <w:rPr>
          <w:rFonts w:ascii="Cambria" w:hAnsi="Cambria" w:cstheme="majorHAnsi" w:hint="eastAsia"/>
          <w:b/>
          <w:i/>
          <w:sz w:val="24"/>
          <w:szCs w:val="24"/>
        </w:rPr>
        <w:tab/>
      </w:r>
      <w:r w:rsidR="00496C4A">
        <w:rPr>
          <w:rFonts w:ascii="Cambria" w:hAnsi="Cambria" w:cstheme="majorHAnsi" w:hint="eastAsia"/>
          <w:b/>
          <w:i/>
          <w:sz w:val="24"/>
          <w:szCs w:val="24"/>
        </w:rPr>
        <w:tab/>
        <w:t>Jan. 13</w:t>
      </w:r>
      <w:r w:rsidR="00ED5320">
        <w:rPr>
          <w:rFonts w:ascii="Cambria" w:hAnsi="Cambria" w:cstheme="majorHAnsi" w:hint="eastAsia"/>
          <w:b/>
          <w:i/>
          <w:sz w:val="24"/>
          <w:szCs w:val="24"/>
        </w:rPr>
        <w:t>, 2014</w:t>
      </w:r>
    </w:p>
    <w:p w:rsidR="00ED5320" w:rsidRDefault="00ED5320" w:rsidP="00DA302D">
      <w:pPr>
        <w:jc w:val="center"/>
        <w:rPr>
          <w:rFonts w:asciiTheme="majorHAnsi" w:hAnsiTheme="majorHAnsi" w:cstheme="majorHAnsi"/>
          <w:b/>
          <w:sz w:val="28"/>
          <w:szCs w:val="28"/>
        </w:rPr>
      </w:pPr>
    </w:p>
    <w:p w:rsidR="00DA302D" w:rsidRPr="0060218A" w:rsidRDefault="00F133EA" w:rsidP="00DA302D">
      <w:pPr>
        <w:jc w:val="center"/>
        <w:rPr>
          <w:rFonts w:asciiTheme="majorHAnsi" w:hAnsiTheme="majorHAnsi" w:cstheme="majorHAnsi"/>
          <w:b/>
          <w:sz w:val="28"/>
          <w:szCs w:val="28"/>
        </w:rPr>
      </w:pPr>
      <w:r>
        <w:rPr>
          <w:rFonts w:asciiTheme="majorHAnsi" w:hAnsiTheme="majorHAnsi" w:cstheme="majorHAnsi" w:hint="eastAsia"/>
          <w:b/>
          <w:sz w:val="28"/>
          <w:szCs w:val="28"/>
        </w:rPr>
        <w:t xml:space="preserve">Control </w:t>
      </w:r>
      <w:r w:rsidR="00ED5320">
        <w:rPr>
          <w:rFonts w:asciiTheme="majorHAnsi" w:hAnsiTheme="majorHAnsi" w:cstheme="majorHAnsi" w:hint="eastAsia"/>
          <w:b/>
          <w:sz w:val="28"/>
          <w:szCs w:val="28"/>
        </w:rPr>
        <w:t>Servo</w:t>
      </w:r>
      <w:r w:rsidR="0028713A">
        <w:rPr>
          <w:rFonts w:asciiTheme="majorHAnsi" w:hAnsiTheme="majorHAnsi" w:cstheme="majorHAnsi" w:hint="eastAsia"/>
          <w:b/>
          <w:sz w:val="28"/>
          <w:szCs w:val="28"/>
        </w:rPr>
        <w:t xml:space="preserve"> Design</w:t>
      </w:r>
      <w:r w:rsidR="00ED5320">
        <w:rPr>
          <w:rFonts w:asciiTheme="majorHAnsi" w:hAnsiTheme="majorHAnsi" w:cstheme="majorHAnsi" w:hint="eastAsia"/>
          <w:b/>
          <w:sz w:val="28"/>
          <w:szCs w:val="28"/>
        </w:rPr>
        <w:t xml:space="preserve"> </w:t>
      </w:r>
      <w:r>
        <w:rPr>
          <w:rFonts w:asciiTheme="majorHAnsi" w:hAnsiTheme="majorHAnsi" w:cstheme="majorHAnsi" w:hint="eastAsia"/>
          <w:b/>
          <w:sz w:val="28"/>
          <w:szCs w:val="28"/>
        </w:rPr>
        <w:t>for Inverted Pendulum</w:t>
      </w:r>
    </w:p>
    <w:p w:rsidR="00596710" w:rsidRPr="00F133EA" w:rsidRDefault="00596710" w:rsidP="0084730E">
      <w:pPr>
        <w:jc w:val="center"/>
        <w:rPr>
          <w:rFonts w:ascii="Cambria" w:hAnsi="Cambria"/>
        </w:rPr>
      </w:pPr>
      <w:bookmarkStart w:id="0" w:name="_GoBack"/>
      <w:bookmarkEnd w:id="0"/>
    </w:p>
    <w:p w:rsidR="007E2293" w:rsidRPr="00596710" w:rsidRDefault="00E06DAA" w:rsidP="00596710">
      <w:pPr>
        <w:jc w:val="center"/>
        <w:rPr>
          <w:rFonts w:ascii="Cambria" w:hAnsi="Cambria"/>
          <w:b/>
          <w:sz w:val="24"/>
          <w:szCs w:val="24"/>
        </w:rPr>
      </w:pPr>
      <w:proofErr w:type="spellStart"/>
      <w:r>
        <w:rPr>
          <w:rFonts w:ascii="Cambria" w:hAnsi="Cambria" w:hint="eastAsia"/>
          <w:b/>
          <w:sz w:val="24"/>
          <w:szCs w:val="24"/>
        </w:rPr>
        <w:t>Takanori</w:t>
      </w:r>
      <w:proofErr w:type="spellEnd"/>
      <w:r w:rsidR="007E2293" w:rsidRPr="00596710">
        <w:rPr>
          <w:rFonts w:ascii="Cambria" w:hAnsi="Cambria" w:hint="eastAsia"/>
          <w:b/>
          <w:sz w:val="24"/>
          <w:szCs w:val="24"/>
        </w:rPr>
        <w:t xml:space="preserve"> </w:t>
      </w:r>
      <w:proofErr w:type="spellStart"/>
      <w:r w:rsidR="007E2293" w:rsidRPr="00596710">
        <w:rPr>
          <w:rFonts w:ascii="Cambria" w:hAnsi="Cambria" w:hint="eastAsia"/>
          <w:b/>
          <w:sz w:val="24"/>
          <w:szCs w:val="24"/>
        </w:rPr>
        <w:t>Sekiguchi</w:t>
      </w:r>
      <w:proofErr w:type="spellEnd"/>
    </w:p>
    <w:p w:rsidR="00596710" w:rsidRDefault="00596710" w:rsidP="005D7510">
      <w:pPr>
        <w:jc w:val="right"/>
        <w:rPr>
          <w:rFonts w:ascii="Cambria" w:hAnsi="Cambria"/>
        </w:rPr>
      </w:pPr>
    </w:p>
    <w:p w:rsidR="00CE4857" w:rsidRDefault="00CE4857" w:rsidP="00596710">
      <w:pPr>
        <w:jc w:val="left"/>
        <w:rPr>
          <w:rFonts w:ascii="Cambria" w:hAnsi="Cambria"/>
        </w:rPr>
      </w:pPr>
    </w:p>
    <w:p w:rsidR="00E06DAA" w:rsidRDefault="00E06DAA" w:rsidP="00596710">
      <w:pPr>
        <w:jc w:val="left"/>
        <w:rPr>
          <w:rFonts w:ascii="Cambria" w:hAnsi="Cambria"/>
        </w:rPr>
      </w:pPr>
    </w:p>
    <w:p w:rsidR="00C93B0F" w:rsidRPr="0060218A" w:rsidRDefault="00C93B0F" w:rsidP="00C93B0F">
      <w:pPr>
        <w:spacing w:line="360" w:lineRule="auto"/>
        <w:rPr>
          <w:rFonts w:asciiTheme="majorHAnsi" w:hAnsiTheme="majorHAnsi" w:cstheme="majorHAnsi"/>
          <w:b/>
          <w:sz w:val="24"/>
          <w:szCs w:val="24"/>
        </w:rPr>
      </w:pPr>
      <w:r>
        <w:rPr>
          <w:rFonts w:asciiTheme="majorHAnsi" w:hAnsiTheme="majorHAnsi" w:cstheme="majorHAnsi" w:hint="eastAsia"/>
          <w:b/>
          <w:sz w:val="24"/>
          <w:szCs w:val="24"/>
        </w:rPr>
        <w:t>1</w:t>
      </w:r>
      <w:r w:rsidRPr="0060218A">
        <w:rPr>
          <w:rFonts w:asciiTheme="majorHAnsi" w:hAnsiTheme="majorHAnsi" w:cstheme="majorHAnsi" w:hint="eastAsia"/>
          <w:b/>
          <w:sz w:val="24"/>
          <w:szCs w:val="24"/>
        </w:rPr>
        <w:t xml:space="preserve">. </w:t>
      </w:r>
      <w:r>
        <w:rPr>
          <w:rFonts w:asciiTheme="majorHAnsi" w:hAnsiTheme="majorHAnsi" w:cstheme="majorHAnsi" w:hint="eastAsia"/>
          <w:b/>
          <w:sz w:val="24"/>
          <w:szCs w:val="24"/>
        </w:rPr>
        <w:t>Introduction</w:t>
      </w:r>
    </w:p>
    <w:p w:rsidR="00C93B0F" w:rsidRDefault="00ED5320" w:rsidP="00596710">
      <w:pPr>
        <w:jc w:val="left"/>
        <w:rPr>
          <w:rFonts w:ascii="Cambria" w:hAnsi="Cambria"/>
        </w:rPr>
      </w:pPr>
      <w:r>
        <w:rPr>
          <w:rFonts w:ascii="Cambria" w:hAnsi="Cambria" w:hint="eastAsia"/>
        </w:rPr>
        <w:t xml:space="preserve">In order to acquire and keep the </w:t>
      </w:r>
      <w:r w:rsidR="00F133EA">
        <w:rPr>
          <w:rFonts w:ascii="Cambria" w:hAnsi="Cambria" w:hint="eastAsia"/>
        </w:rPr>
        <w:t xml:space="preserve">lock of the </w:t>
      </w:r>
      <w:r>
        <w:rPr>
          <w:rFonts w:ascii="Cambria" w:hAnsi="Cambria" w:hint="eastAsia"/>
        </w:rPr>
        <w:t xml:space="preserve">interferometer, RMS displacement or velocity of the test mass mirrors must be suppressed. The </w:t>
      </w:r>
      <w:r w:rsidR="00B42A62">
        <w:rPr>
          <w:rFonts w:ascii="Cambria" w:hAnsi="Cambria" w:hint="eastAsia"/>
        </w:rPr>
        <w:t xml:space="preserve">target RMS displacement of </w:t>
      </w:r>
      <w:r>
        <w:rPr>
          <w:rFonts w:ascii="Cambria" w:hAnsi="Cambria" w:hint="eastAsia"/>
        </w:rPr>
        <w:t>test mass</w:t>
      </w:r>
      <w:r w:rsidR="00B42A62">
        <w:rPr>
          <w:rFonts w:ascii="Cambria" w:hAnsi="Cambria" w:hint="eastAsia"/>
        </w:rPr>
        <w:t>es</w:t>
      </w:r>
      <w:r>
        <w:rPr>
          <w:rFonts w:ascii="Cambria" w:hAnsi="Cambria" w:hint="eastAsia"/>
        </w:rPr>
        <w:t xml:space="preserve"> in the absence of the global control is 1E-7 m (</w:t>
      </w:r>
      <w:r w:rsidR="00F133EA">
        <w:rPr>
          <w:rFonts w:ascii="Cambria" w:hAnsi="Cambria" w:hint="eastAsia"/>
        </w:rPr>
        <w:t>see</w:t>
      </w:r>
      <w:r w:rsidR="00F133EA" w:rsidRPr="00F133EA">
        <w:rPr>
          <w:rFonts w:ascii="Cambria" w:hAnsi="Cambria"/>
        </w:rPr>
        <w:t xml:space="preserve"> </w:t>
      </w:r>
      <w:hyperlink r:id="rId8" w:history="1">
        <w:r w:rsidR="00F133EA" w:rsidRPr="00F133EA">
          <w:rPr>
            <w:rStyle w:val="ab"/>
            <w:rFonts w:ascii="Cambria" w:hAnsi="Cambria"/>
          </w:rPr>
          <w:t>JGW-T1402106</w:t>
        </w:r>
      </w:hyperlink>
      <w:r w:rsidRPr="00F133EA">
        <w:rPr>
          <w:rFonts w:ascii="Cambria" w:hAnsi="Cambria"/>
        </w:rPr>
        <w:t>)</w:t>
      </w:r>
      <w:r>
        <w:rPr>
          <w:rFonts w:ascii="Cambria" w:hAnsi="Cambria" w:hint="eastAsia"/>
        </w:rPr>
        <w:t>.</w:t>
      </w:r>
      <w:r w:rsidR="00A51046">
        <w:rPr>
          <w:rFonts w:ascii="Cambria" w:hAnsi="Cambria" w:hint="eastAsia"/>
        </w:rPr>
        <w:t xml:space="preserve"> The RMS displacement of the ground motion in </w:t>
      </w:r>
      <w:proofErr w:type="spellStart"/>
      <w:r w:rsidR="00A51046">
        <w:rPr>
          <w:rFonts w:ascii="Cambria" w:hAnsi="Cambria" w:hint="eastAsia"/>
        </w:rPr>
        <w:t>Kamioka</w:t>
      </w:r>
      <w:proofErr w:type="spellEnd"/>
      <w:r w:rsidR="00A51046">
        <w:rPr>
          <w:rFonts w:ascii="Cambria" w:hAnsi="Cambria" w:hint="eastAsia"/>
        </w:rPr>
        <w:t xml:space="preserve"> Mine is typically less than 1E-7 m but it can get larger depending on the oceanic activity. In stormy days it reaches ~ 2E-6 m. In order to operate the interferometer stably in a long term, one needs passive or active attenuation of seismic noise around micro-seismic peak.</w:t>
      </w:r>
    </w:p>
    <w:p w:rsidR="00E06DAA" w:rsidRPr="00A51046" w:rsidRDefault="00E06DAA" w:rsidP="00596710">
      <w:pPr>
        <w:jc w:val="left"/>
        <w:rPr>
          <w:rFonts w:ascii="Cambria" w:hAnsi="Cambria"/>
        </w:rPr>
      </w:pPr>
    </w:p>
    <w:p w:rsidR="00CE4857" w:rsidRDefault="00A51046" w:rsidP="00596710">
      <w:pPr>
        <w:jc w:val="left"/>
        <w:rPr>
          <w:rFonts w:ascii="Cambria" w:hAnsi="Cambria"/>
        </w:rPr>
      </w:pPr>
      <w:r>
        <w:rPr>
          <w:rFonts w:ascii="Cambria" w:hAnsi="Cambria" w:hint="eastAsia"/>
        </w:rPr>
        <w:t xml:space="preserve">In the following simulation, we assume seismic vibration of </w:t>
      </w:r>
      <w:proofErr w:type="spellStart"/>
      <w:r>
        <w:rPr>
          <w:rFonts w:ascii="Cambria" w:hAnsi="Cambria" w:hint="eastAsia"/>
        </w:rPr>
        <w:t>Kamioka</w:t>
      </w:r>
      <w:proofErr w:type="spellEnd"/>
      <w:r>
        <w:rPr>
          <w:rFonts w:ascii="Cambria" w:hAnsi="Cambria" w:hint="eastAsia"/>
        </w:rPr>
        <w:t xml:space="preserve"> Mine with an extremely large micro-seismic peak, which is observed</w:t>
      </w:r>
      <w:r w:rsidR="00B42A62">
        <w:rPr>
          <w:rFonts w:ascii="Cambria" w:hAnsi="Cambria" w:hint="eastAsia"/>
        </w:rPr>
        <w:t xml:space="preserve"> o</w:t>
      </w:r>
      <w:r>
        <w:rPr>
          <w:rFonts w:ascii="Cambria" w:hAnsi="Cambria" w:hint="eastAsia"/>
        </w:rPr>
        <w:t>n stormy day</w:t>
      </w:r>
      <w:r w:rsidR="00B42A62">
        <w:rPr>
          <w:rFonts w:ascii="Cambria" w:hAnsi="Cambria" w:hint="eastAsia"/>
        </w:rPr>
        <w:t>s</w:t>
      </w:r>
      <w:r w:rsidR="00895DD9">
        <w:rPr>
          <w:rFonts w:ascii="Cambria" w:hAnsi="Cambria" w:hint="eastAsia"/>
        </w:rPr>
        <w:t xml:space="preserve"> (shown as a blue line in Fig.1)</w:t>
      </w:r>
      <w:r>
        <w:rPr>
          <w:rFonts w:ascii="Cambria" w:hAnsi="Cambria" w:hint="eastAsia"/>
        </w:rPr>
        <w:t>.</w:t>
      </w:r>
      <w:r w:rsidR="00B42A62">
        <w:rPr>
          <w:rFonts w:ascii="Cambria" w:hAnsi="Cambria" w:hint="eastAsia"/>
        </w:rPr>
        <w:t xml:space="preserve"> Seismic spectra on a stormy day and normal days are </w:t>
      </w:r>
      <w:r w:rsidR="0066338A">
        <w:rPr>
          <w:rFonts w:ascii="Cambria" w:hAnsi="Cambria" w:hint="eastAsia"/>
        </w:rPr>
        <w:t>displayed</w:t>
      </w:r>
      <w:r w:rsidR="00B42A62">
        <w:rPr>
          <w:rFonts w:ascii="Cambria" w:hAnsi="Cambria" w:hint="eastAsia"/>
        </w:rPr>
        <w:t xml:space="preserve"> in Fig.1.</w:t>
      </w:r>
    </w:p>
    <w:p w:rsidR="00CE4857" w:rsidRPr="0066338A" w:rsidRDefault="00CE4857" w:rsidP="00596710">
      <w:pPr>
        <w:jc w:val="left"/>
        <w:rPr>
          <w:rFonts w:ascii="Cambria" w:hAnsi="Cambria"/>
        </w:rPr>
      </w:pPr>
    </w:p>
    <w:p w:rsidR="00A51046" w:rsidRDefault="00B42A62" w:rsidP="00B42A62">
      <w:pPr>
        <w:jc w:val="center"/>
        <w:rPr>
          <w:rFonts w:ascii="Cambria" w:hAnsi="Cambria"/>
        </w:rPr>
      </w:pPr>
      <w:r>
        <w:rPr>
          <w:noProof/>
        </w:rPr>
        <w:drawing>
          <wp:inline distT="0" distB="0" distL="0" distR="0">
            <wp:extent cx="4538029" cy="3629025"/>
            <wp:effectExtent l="0" t="0" r="0" b="0"/>
            <wp:docPr id="2" name="図 2" descr="C:\Users\tsekiguchi\Documents\3.Research\31.SAS\MyDocument\140112_IP\140112_se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ekiguchi\Documents\3.Research\31.SAS\MyDocument\140112_IP\140112_seis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8029" cy="3629025"/>
                    </a:xfrm>
                    <a:prstGeom prst="rect">
                      <a:avLst/>
                    </a:prstGeom>
                    <a:noFill/>
                    <a:ln>
                      <a:noFill/>
                    </a:ln>
                  </pic:spPr>
                </pic:pic>
              </a:graphicData>
            </a:graphic>
          </wp:inline>
        </w:drawing>
      </w:r>
    </w:p>
    <w:p w:rsidR="00B42A62" w:rsidRDefault="00B42A62" w:rsidP="00B42A62">
      <w:pPr>
        <w:jc w:val="center"/>
        <w:rPr>
          <w:rFonts w:ascii="Cambria" w:hAnsi="Cambria"/>
        </w:rPr>
      </w:pPr>
      <w:r>
        <w:rPr>
          <w:rFonts w:ascii="Cambria" w:hAnsi="Cambria" w:hint="eastAsia"/>
        </w:rPr>
        <w:t xml:space="preserve">Fig.1: Seismic Spectrum in </w:t>
      </w:r>
      <w:proofErr w:type="spellStart"/>
      <w:r>
        <w:rPr>
          <w:rFonts w:ascii="Cambria" w:hAnsi="Cambria" w:hint="eastAsia"/>
        </w:rPr>
        <w:t>Kamioka</w:t>
      </w:r>
      <w:proofErr w:type="spellEnd"/>
      <w:r>
        <w:rPr>
          <w:rFonts w:ascii="Cambria" w:hAnsi="Cambria" w:hint="eastAsia"/>
        </w:rPr>
        <w:t xml:space="preserve"> Mine</w:t>
      </w:r>
    </w:p>
    <w:p w:rsidR="00A51046" w:rsidRDefault="00B42A62" w:rsidP="00596710">
      <w:pPr>
        <w:jc w:val="left"/>
        <w:rPr>
          <w:rFonts w:ascii="Cambria" w:hAnsi="Cambria"/>
        </w:rPr>
      </w:pPr>
      <w:r>
        <w:rPr>
          <w:rFonts w:ascii="Cambria" w:hAnsi="Cambria" w:hint="eastAsia"/>
        </w:rPr>
        <w:lastRenderedPageBreak/>
        <w:t xml:space="preserve">A rigid body modeling tool in </w:t>
      </w:r>
      <w:proofErr w:type="spellStart"/>
      <w:r w:rsidRPr="00B42A62">
        <w:rPr>
          <w:rFonts w:ascii="Cambria" w:hAnsi="Cambria" w:hint="eastAsia"/>
          <w:i/>
        </w:rPr>
        <w:t>Mathematica</w:t>
      </w:r>
      <w:proofErr w:type="spellEnd"/>
      <w:r>
        <w:rPr>
          <w:rFonts w:ascii="Cambria" w:hAnsi="Cambria" w:hint="eastAsia"/>
        </w:rPr>
        <w:t xml:space="preserve"> is utilized to </w:t>
      </w:r>
      <w:r w:rsidR="00AB7D48">
        <w:rPr>
          <w:rFonts w:ascii="Cambria" w:hAnsi="Cambria" w:hint="eastAsia"/>
        </w:rPr>
        <w:t>simulate</w:t>
      </w:r>
      <w:r>
        <w:rPr>
          <w:rFonts w:ascii="Cambria" w:hAnsi="Cambria" w:hint="eastAsia"/>
        </w:rPr>
        <w:t xml:space="preserve"> the mechanics of type-A SAS. The parameters</w:t>
      </w:r>
      <w:r w:rsidR="00AB7D48">
        <w:rPr>
          <w:rFonts w:ascii="Cambria" w:hAnsi="Cambria" w:hint="eastAsia"/>
        </w:rPr>
        <w:t xml:space="preserve"> used in the model are</w:t>
      </w:r>
      <w:r>
        <w:rPr>
          <w:rFonts w:ascii="Cambria" w:hAnsi="Cambria" w:hint="eastAsia"/>
        </w:rPr>
        <w:t xml:space="preserve"> almost same as those in </w:t>
      </w:r>
      <w:hyperlink r:id="rId10" w:history="1">
        <w:r w:rsidRPr="00B42A62">
          <w:rPr>
            <w:rStyle w:val="ab"/>
            <w:rFonts w:ascii="Cambria" w:hAnsi="Cambria"/>
          </w:rPr>
          <w:t>JGW-T1302090</w:t>
        </w:r>
      </w:hyperlink>
      <w:r w:rsidR="00AB7D48">
        <w:rPr>
          <w:rFonts w:ascii="Cambria" w:hAnsi="Cambria" w:hint="eastAsia"/>
        </w:rPr>
        <w:t>, but two different parameters</w:t>
      </w:r>
      <w:r w:rsidR="00895DD9">
        <w:rPr>
          <w:rFonts w:ascii="Cambria" w:hAnsi="Cambria" w:hint="eastAsia"/>
        </w:rPr>
        <w:t xml:space="preserve"> are used</w:t>
      </w:r>
      <w:r w:rsidR="00AB7D48">
        <w:rPr>
          <w:rFonts w:ascii="Cambria" w:hAnsi="Cambria" w:hint="eastAsia"/>
        </w:rPr>
        <w:t>:</w:t>
      </w:r>
    </w:p>
    <w:p w:rsidR="00A51046" w:rsidRDefault="00AB7D48" w:rsidP="00AB7D48">
      <w:pPr>
        <w:pStyle w:val="a9"/>
        <w:numPr>
          <w:ilvl w:val="0"/>
          <w:numId w:val="11"/>
        </w:numPr>
        <w:ind w:leftChars="0"/>
        <w:jc w:val="left"/>
        <w:rPr>
          <w:rFonts w:ascii="Cambria" w:hAnsi="Cambria"/>
        </w:rPr>
      </w:pPr>
      <w:r>
        <w:rPr>
          <w:rFonts w:ascii="Cambria" w:hAnsi="Cambria" w:hint="eastAsia"/>
        </w:rPr>
        <w:t xml:space="preserve">IP is tuned at 50 </w:t>
      </w:r>
      <w:proofErr w:type="spellStart"/>
      <w:proofErr w:type="gramStart"/>
      <w:r>
        <w:rPr>
          <w:rFonts w:ascii="Cambria" w:hAnsi="Cambria" w:hint="eastAsia"/>
        </w:rPr>
        <w:t>mHz</w:t>
      </w:r>
      <w:proofErr w:type="spellEnd"/>
      <w:proofErr w:type="gramEnd"/>
      <w:r>
        <w:rPr>
          <w:rFonts w:ascii="Cambria" w:hAnsi="Cambria" w:hint="eastAsia"/>
        </w:rPr>
        <w:t xml:space="preserve"> instead of 30 </w:t>
      </w:r>
      <w:proofErr w:type="spellStart"/>
      <w:r>
        <w:rPr>
          <w:rFonts w:ascii="Cambria" w:hAnsi="Cambria" w:hint="eastAsia"/>
        </w:rPr>
        <w:t>mHz</w:t>
      </w:r>
      <w:r w:rsidR="0066338A">
        <w:rPr>
          <w:rFonts w:ascii="Cambria" w:hAnsi="Cambria" w:hint="eastAsia"/>
        </w:rPr>
        <w:t>.</w:t>
      </w:r>
      <w:proofErr w:type="spellEnd"/>
      <w:r w:rsidR="0066338A">
        <w:rPr>
          <w:rFonts w:ascii="Cambria" w:hAnsi="Cambria" w:hint="eastAsia"/>
        </w:rPr>
        <w:t xml:space="preserve"> The author is afraid that 30 </w:t>
      </w:r>
      <w:proofErr w:type="spellStart"/>
      <w:proofErr w:type="gramStart"/>
      <w:r w:rsidR="0066338A">
        <w:rPr>
          <w:rFonts w:ascii="Cambria" w:hAnsi="Cambria" w:hint="eastAsia"/>
        </w:rPr>
        <w:t>mHz</w:t>
      </w:r>
      <w:proofErr w:type="spellEnd"/>
      <w:proofErr w:type="gramEnd"/>
      <w:r w:rsidR="0066338A">
        <w:rPr>
          <w:rFonts w:ascii="Cambria" w:hAnsi="Cambria" w:hint="eastAsia"/>
        </w:rPr>
        <w:t xml:space="preserve"> tuning is too </w:t>
      </w:r>
      <w:r w:rsidR="0066338A">
        <w:rPr>
          <w:rFonts w:ascii="Cambria" w:hAnsi="Cambria"/>
        </w:rPr>
        <w:t>aggressive</w:t>
      </w:r>
      <w:r w:rsidR="0066338A">
        <w:rPr>
          <w:rFonts w:ascii="Cambria" w:hAnsi="Cambria" w:hint="eastAsia"/>
        </w:rPr>
        <w:t>.</w:t>
      </w:r>
    </w:p>
    <w:p w:rsidR="00AB7D48" w:rsidRPr="00AB7D48" w:rsidRDefault="00AB7D48" w:rsidP="00AB7D48">
      <w:pPr>
        <w:pStyle w:val="a9"/>
        <w:numPr>
          <w:ilvl w:val="0"/>
          <w:numId w:val="11"/>
        </w:numPr>
        <w:ind w:leftChars="0"/>
        <w:jc w:val="left"/>
        <w:rPr>
          <w:rFonts w:ascii="Cambria" w:hAnsi="Cambria"/>
        </w:rPr>
      </w:pPr>
      <w:r>
        <w:rPr>
          <w:rFonts w:ascii="Cambria" w:hAnsi="Cambria" w:hint="eastAsia"/>
        </w:rPr>
        <w:t xml:space="preserve">The suspension point of IM is tuned so that the resonant frequency of IM pitch mode becomes 300 </w:t>
      </w:r>
      <w:proofErr w:type="spellStart"/>
      <w:proofErr w:type="gramStart"/>
      <w:r>
        <w:rPr>
          <w:rFonts w:ascii="Cambria" w:hAnsi="Cambria" w:hint="eastAsia"/>
        </w:rPr>
        <w:t>mHz</w:t>
      </w:r>
      <w:proofErr w:type="gramEnd"/>
      <w:r>
        <w:rPr>
          <w:rFonts w:ascii="Cambria" w:hAnsi="Cambria" w:hint="eastAsia"/>
        </w:rPr>
        <w:t>.</w:t>
      </w:r>
      <w:proofErr w:type="spellEnd"/>
      <w:r w:rsidR="0066338A">
        <w:rPr>
          <w:rFonts w:ascii="Cambria" w:hAnsi="Cambria" w:hint="eastAsia"/>
        </w:rPr>
        <w:t xml:space="preserve"> Low frequency tuning is required for alignment control of the mirror from IM stage.</w:t>
      </w:r>
    </w:p>
    <w:p w:rsidR="00AB7D48" w:rsidRDefault="00AB7D48" w:rsidP="00596710">
      <w:pPr>
        <w:jc w:val="left"/>
        <w:rPr>
          <w:rFonts w:ascii="Cambria" w:hAnsi="Cambria"/>
        </w:rPr>
      </w:pPr>
    </w:p>
    <w:p w:rsidR="0066338A" w:rsidRPr="0060218A" w:rsidRDefault="0066338A" w:rsidP="0066338A">
      <w:pPr>
        <w:spacing w:line="360" w:lineRule="auto"/>
        <w:rPr>
          <w:rFonts w:asciiTheme="majorHAnsi" w:hAnsiTheme="majorHAnsi" w:cstheme="majorHAnsi"/>
          <w:b/>
          <w:sz w:val="24"/>
          <w:szCs w:val="24"/>
        </w:rPr>
      </w:pPr>
      <w:r>
        <w:rPr>
          <w:rFonts w:asciiTheme="majorHAnsi" w:hAnsiTheme="majorHAnsi" w:cstheme="majorHAnsi" w:hint="eastAsia"/>
          <w:b/>
          <w:sz w:val="24"/>
          <w:szCs w:val="24"/>
        </w:rPr>
        <w:t>2</w:t>
      </w:r>
      <w:r w:rsidRPr="0060218A">
        <w:rPr>
          <w:rFonts w:asciiTheme="majorHAnsi" w:hAnsiTheme="majorHAnsi" w:cstheme="majorHAnsi" w:hint="eastAsia"/>
          <w:b/>
          <w:sz w:val="24"/>
          <w:szCs w:val="24"/>
        </w:rPr>
        <w:t xml:space="preserve">. </w:t>
      </w:r>
      <w:r w:rsidR="00171CFF">
        <w:rPr>
          <w:rFonts w:asciiTheme="majorHAnsi" w:hAnsiTheme="majorHAnsi" w:cstheme="majorHAnsi" w:hint="eastAsia"/>
          <w:b/>
          <w:sz w:val="24"/>
          <w:szCs w:val="24"/>
        </w:rPr>
        <w:t>Control</w:t>
      </w:r>
      <w:r>
        <w:rPr>
          <w:rFonts w:asciiTheme="majorHAnsi" w:hAnsiTheme="majorHAnsi" w:cstheme="majorHAnsi" w:hint="eastAsia"/>
          <w:b/>
          <w:sz w:val="24"/>
          <w:szCs w:val="24"/>
        </w:rPr>
        <w:t xml:space="preserve"> Model</w:t>
      </w:r>
    </w:p>
    <w:p w:rsidR="0066338A" w:rsidRPr="0060218A" w:rsidRDefault="0066338A" w:rsidP="0066338A">
      <w:pPr>
        <w:rPr>
          <w:rFonts w:asciiTheme="majorHAnsi" w:hAnsiTheme="majorHAnsi" w:cstheme="majorHAnsi"/>
          <w:b/>
        </w:rPr>
      </w:pPr>
      <w:r>
        <w:rPr>
          <w:rFonts w:asciiTheme="majorHAnsi" w:hAnsiTheme="majorHAnsi" w:cstheme="majorHAnsi" w:hint="eastAsia"/>
          <w:b/>
        </w:rPr>
        <w:t>2</w:t>
      </w:r>
      <w:r w:rsidRPr="0060218A">
        <w:rPr>
          <w:rFonts w:asciiTheme="majorHAnsi" w:hAnsiTheme="majorHAnsi" w:cstheme="majorHAnsi"/>
          <w:b/>
        </w:rPr>
        <w:t xml:space="preserve">.1. </w:t>
      </w:r>
      <w:r>
        <w:rPr>
          <w:rFonts w:asciiTheme="majorHAnsi" w:hAnsiTheme="majorHAnsi" w:cstheme="majorHAnsi" w:hint="eastAsia"/>
          <w:b/>
        </w:rPr>
        <w:t>Coordinate</w:t>
      </w:r>
    </w:p>
    <w:p w:rsidR="0066338A" w:rsidRDefault="0066338A" w:rsidP="00596710">
      <w:pPr>
        <w:jc w:val="left"/>
        <w:rPr>
          <w:rFonts w:ascii="Cambria" w:hAnsi="Cambria"/>
        </w:rPr>
      </w:pPr>
      <w:r>
        <w:rPr>
          <w:rFonts w:ascii="Cambria" w:hAnsi="Cambria" w:hint="eastAsia"/>
        </w:rPr>
        <w:t xml:space="preserve">We only focus on 2 </w:t>
      </w:r>
      <w:proofErr w:type="spellStart"/>
      <w:r>
        <w:rPr>
          <w:rFonts w:ascii="Cambria" w:hAnsi="Cambria" w:hint="eastAsia"/>
        </w:rPr>
        <w:t>DoFs</w:t>
      </w:r>
      <w:proofErr w:type="spellEnd"/>
      <w:r>
        <w:rPr>
          <w:rFonts w:ascii="Cambria" w:hAnsi="Cambria" w:hint="eastAsia"/>
        </w:rPr>
        <w:t>; the longitudinal translation (along z-axis) and rotation around the transversal axis</w:t>
      </w:r>
      <w:r w:rsidR="00171CFF">
        <w:rPr>
          <w:rFonts w:ascii="Cambria" w:hAnsi="Cambria" w:hint="eastAsia"/>
        </w:rPr>
        <w:t>, pitch</w:t>
      </w:r>
      <w:r>
        <w:rPr>
          <w:rFonts w:ascii="Cambria" w:hAnsi="Cambria" w:hint="eastAsia"/>
        </w:rPr>
        <w:t xml:space="preserve"> (see Fig. 2).</w:t>
      </w:r>
    </w:p>
    <w:p w:rsidR="0066338A" w:rsidRDefault="0066338A" w:rsidP="00596710">
      <w:pPr>
        <w:jc w:val="left"/>
        <w:rPr>
          <w:rFonts w:ascii="Cambria" w:hAnsi="Cambria"/>
        </w:rPr>
      </w:pPr>
    </w:p>
    <w:p w:rsidR="0066338A" w:rsidRPr="0060218A" w:rsidRDefault="0066338A" w:rsidP="0066338A">
      <w:pPr>
        <w:rPr>
          <w:rFonts w:asciiTheme="majorHAnsi" w:hAnsiTheme="majorHAnsi" w:cstheme="majorHAnsi"/>
          <w:b/>
        </w:rPr>
      </w:pPr>
      <w:r>
        <w:rPr>
          <w:rFonts w:asciiTheme="majorHAnsi" w:hAnsiTheme="majorHAnsi" w:cstheme="majorHAnsi" w:hint="eastAsia"/>
          <w:b/>
        </w:rPr>
        <w:t>2</w:t>
      </w:r>
      <w:r>
        <w:rPr>
          <w:rFonts w:asciiTheme="majorHAnsi" w:hAnsiTheme="majorHAnsi" w:cstheme="majorHAnsi"/>
          <w:b/>
        </w:rPr>
        <w:t>.</w:t>
      </w:r>
      <w:r>
        <w:rPr>
          <w:rFonts w:asciiTheme="majorHAnsi" w:hAnsiTheme="majorHAnsi" w:cstheme="majorHAnsi" w:hint="eastAsia"/>
          <w:b/>
        </w:rPr>
        <w:t>2</w:t>
      </w:r>
      <w:r w:rsidRPr="0060218A">
        <w:rPr>
          <w:rFonts w:asciiTheme="majorHAnsi" w:hAnsiTheme="majorHAnsi" w:cstheme="majorHAnsi"/>
          <w:b/>
        </w:rPr>
        <w:t xml:space="preserve">. </w:t>
      </w:r>
      <w:r>
        <w:rPr>
          <w:rFonts w:asciiTheme="majorHAnsi" w:hAnsiTheme="majorHAnsi" w:cstheme="majorHAnsi" w:hint="eastAsia"/>
          <w:b/>
        </w:rPr>
        <w:t>Sensors and Actuators</w:t>
      </w:r>
    </w:p>
    <w:p w:rsidR="0066338A" w:rsidRDefault="0066338A" w:rsidP="00596710">
      <w:pPr>
        <w:jc w:val="left"/>
        <w:rPr>
          <w:rFonts w:ascii="Cambria" w:hAnsi="Cambria"/>
        </w:rPr>
      </w:pPr>
      <w:r>
        <w:rPr>
          <w:rFonts w:ascii="Cambria" w:hAnsi="Cambria" w:hint="eastAsia"/>
        </w:rPr>
        <w:t>We use a displacement sensor (LVDT, Linear Variable Differential Transducer) and an inertial sensor (geophone, L-4C from Mark Products)</w:t>
      </w:r>
      <w:r w:rsidR="00171CFF">
        <w:rPr>
          <w:rFonts w:ascii="Cambria" w:hAnsi="Cambria" w:hint="eastAsia"/>
        </w:rPr>
        <w:t xml:space="preserve">. The geophone senses not only horizontal translation of F0 but also its tilt. We use a coil-magnet actuator </w:t>
      </w:r>
      <w:r w:rsidR="00112DB9">
        <w:rPr>
          <w:rFonts w:ascii="Cambria" w:hAnsi="Cambria" w:hint="eastAsia"/>
        </w:rPr>
        <w:t>to</w:t>
      </w:r>
      <w:r w:rsidR="00171CFF">
        <w:rPr>
          <w:rFonts w:ascii="Cambria" w:hAnsi="Cambria" w:hint="eastAsia"/>
        </w:rPr>
        <w:t xml:space="preserve"> control the top stage</w:t>
      </w:r>
      <w:r w:rsidR="00112DB9">
        <w:rPr>
          <w:rFonts w:ascii="Cambria" w:hAnsi="Cambria" w:hint="eastAsia"/>
        </w:rPr>
        <w:t xml:space="preserve"> motion</w:t>
      </w:r>
      <w:r w:rsidR="00171CFF">
        <w:rPr>
          <w:rFonts w:ascii="Cambria" w:hAnsi="Cambria" w:hint="eastAsia"/>
        </w:rPr>
        <w:t>.</w:t>
      </w:r>
    </w:p>
    <w:p w:rsidR="0066338A" w:rsidRPr="00112DB9" w:rsidRDefault="0066338A" w:rsidP="00596710">
      <w:pPr>
        <w:jc w:val="left"/>
        <w:rPr>
          <w:rFonts w:ascii="Cambria" w:hAnsi="Cambria"/>
        </w:rPr>
      </w:pPr>
    </w:p>
    <w:p w:rsidR="00171CFF" w:rsidRPr="0066338A" w:rsidRDefault="00171CFF" w:rsidP="00596710">
      <w:pPr>
        <w:jc w:val="left"/>
        <w:rPr>
          <w:rFonts w:ascii="Cambria" w:hAnsi="Cambria"/>
        </w:rPr>
      </w:pPr>
    </w:p>
    <w:p w:rsidR="00AB7D48" w:rsidRDefault="00895DD9" w:rsidP="00895DD9">
      <w:pPr>
        <w:jc w:val="center"/>
        <w:rPr>
          <w:rFonts w:ascii="Cambria" w:hAnsi="Cambria"/>
        </w:rPr>
      </w:pPr>
      <w:r>
        <w:rPr>
          <w:rFonts w:ascii="Cambria" w:hAnsi="Cambria" w:hint="eastAsia"/>
          <w:noProof/>
        </w:rPr>
        <w:drawing>
          <wp:inline distT="0" distB="0" distL="0" distR="0" wp14:anchorId="1A19CA18" wp14:editId="6A6AA93F">
            <wp:extent cx="2921242" cy="2952750"/>
            <wp:effectExtent l="0" t="0" r="0" b="0"/>
            <wp:docPr id="4" name="図 4" descr="C:\Users\tsekiguchi\Documents\3.Research\31.SAS\MyDocument\140112_IP\140112_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ekiguchi\Documents\3.Research\31.SAS\MyDocument\140112_IP\140112_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242" cy="2952750"/>
                    </a:xfrm>
                    <a:prstGeom prst="rect">
                      <a:avLst/>
                    </a:prstGeom>
                    <a:noFill/>
                    <a:ln>
                      <a:noFill/>
                    </a:ln>
                  </pic:spPr>
                </pic:pic>
              </a:graphicData>
            </a:graphic>
          </wp:inline>
        </w:drawing>
      </w:r>
    </w:p>
    <w:p w:rsidR="00AB7D48" w:rsidRDefault="0066338A" w:rsidP="0066338A">
      <w:pPr>
        <w:jc w:val="center"/>
        <w:rPr>
          <w:rFonts w:ascii="Cambria" w:hAnsi="Cambria"/>
        </w:rPr>
      </w:pPr>
      <w:r>
        <w:rPr>
          <w:rFonts w:ascii="Cambria" w:hAnsi="Cambria" w:hint="eastAsia"/>
        </w:rPr>
        <w:t>Fig.2: Sensor Distribution</w:t>
      </w:r>
    </w:p>
    <w:p w:rsidR="00AB7D48" w:rsidRDefault="00AB7D48" w:rsidP="00596710">
      <w:pPr>
        <w:jc w:val="left"/>
        <w:rPr>
          <w:rFonts w:ascii="Cambria" w:hAnsi="Cambria"/>
        </w:rPr>
      </w:pPr>
    </w:p>
    <w:p w:rsidR="00171CFF" w:rsidRDefault="00171CFF" w:rsidP="00596710">
      <w:pPr>
        <w:jc w:val="left"/>
        <w:rPr>
          <w:rFonts w:ascii="Cambria" w:hAnsi="Cambria"/>
        </w:rPr>
      </w:pPr>
    </w:p>
    <w:p w:rsidR="00171CFF" w:rsidRDefault="00171CFF" w:rsidP="00596710">
      <w:pPr>
        <w:jc w:val="left"/>
        <w:rPr>
          <w:rFonts w:ascii="Cambria" w:hAnsi="Cambria"/>
        </w:rPr>
      </w:pPr>
    </w:p>
    <w:p w:rsidR="00171CFF" w:rsidRDefault="00171CFF" w:rsidP="00171CFF">
      <w:pPr>
        <w:rPr>
          <w:rFonts w:ascii="Cambria" w:hAnsi="Cambria"/>
        </w:rPr>
      </w:pPr>
      <w:r>
        <w:rPr>
          <w:rFonts w:ascii="Cambria" w:hAnsi="Cambria"/>
          <w:noProof/>
        </w:rPr>
        <w:lastRenderedPageBreak/>
        <w:drawing>
          <wp:inline distT="0" distB="0" distL="0" distR="0">
            <wp:extent cx="6181725" cy="4057650"/>
            <wp:effectExtent l="0" t="0" r="9525" b="0"/>
            <wp:docPr id="5" name="図 5" descr="C:\Users\tsekiguchi\Documents\MATLAB\KAGRA_SAS_Control\typeAip\140112\graph\140112_sensor_no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ekiguchi\Documents\MATLAB\KAGRA_SAS_Control\typeAip\140112\graph\140112_sensor_noi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4057650"/>
                    </a:xfrm>
                    <a:prstGeom prst="rect">
                      <a:avLst/>
                    </a:prstGeom>
                    <a:noFill/>
                    <a:ln>
                      <a:noFill/>
                    </a:ln>
                  </pic:spPr>
                </pic:pic>
              </a:graphicData>
            </a:graphic>
          </wp:inline>
        </w:drawing>
      </w:r>
    </w:p>
    <w:p w:rsidR="00171CFF" w:rsidRDefault="00171CFF" w:rsidP="00171CFF">
      <w:pPr>
        <w:jc w:val="center"/>
        <w:rPr>
          <w:rFonts w:ascii="Cambria" w:hAnsi="Cambria"/>
        </w:rPr>
      </w:pPr>
      <w:r>
        <w:rPr>
          <w:rFonts w:ascii="Cambria" w:hAnsi="Cambria" w:hint="eastAsia"/>
        </w:rPr>
        <w:t>Fig.3: Noise spectra of the sensors and actuator</w:t>
      </w:r>
    </w:p>
    <w:p w:rsidR="00171CFF" w:rsidRDefault="00171CFF" w:rsidP="00171CFF">
      <w:pPr>
        <w:rPr>
          <w:rFonts w:ascii="Cambria" w:hAnsi="Cambria"/>
        </w:rPr>
      </w:pPr>
    </w:p>
    <w:p w:rsidR="00782FA9" w:rsidRDefault="00782FA9" w:rsidP="00171CFF">
      <w:pPr>
        <w:rPr>
          <w:rFonts w:ascii="Cambria" w:hAnsi="Cambria"/>
        </w:rPr>
      </w:pPr>
    </w:p>
    <w:p w:rsidR="00171CFF" w:rsidRPr="0060218A" w:rsidRDefault="00171CFF" w:rsidP="00171CFF">
      <w:pPr>
        <w:rPr>
          <w:rFonts w:asciiTheme="majorHAnsi" w:hAnsiTheme="majorHAnsi" w:cstheme="majorHAnsi"/>
          <w:b/>
        </w:rPr>
      </w:pPr>
      <w:r>
        <w:rPr>
          <w:rFonts w:asciiTheme="majorHAnsi" w:hAnsiTheme="majorHAnsi" w:cstheme="majorHAnsi" w:hint="eastAsia"/>
          <w:b/>
        </w:rPr>
        <w:t>2</w:t>
      </w:r>
      <w:r>
        <w:rPr>
          <w:rFonts w:asciiTheme="majorHAnsi" w:hAnsiTheme="majorHAnsi" w:cstheme="majorHAnsi"/>
          <w:b/>
        </w:rPr>
        <w:t>.</w:t>
      </w:r>
      <w:r>
        <w:rPr>
          <w:rFonts w:asciiTheme="majorHAnsi" w:hAnsiTheme="majorHAnsi" w:cstheme="majorHAnsi" w:hint="eastAsia"/>
          <w:b/>
        </w:rPr>
        <w:t>3</w:t>
      </w:r>
      <w:r w:rsidRPr="0060218A">
        <w:rPr>
          <w:rFonts w:asciiTheme="majorHAnsi" w:hAnsiTheme="majorHAnsi" w:cstheme="majorHAnsi"/>
          <w:b/>
        </w:rPr>
        <w:t xml:space="preserve">. </w:t>
      </w:r>
      <w:r w:rsidR="00782FA9">
        <w:rPr>
          <w:rFonts w:asciiTheme="majorHAnsi" w:hAnsiTheme="majorHAnsi" w:cstheme="majorHAnsi" w:hint="eastAsia"/>
          <w:b/>
        </w:rPr>
        <w:t>Servo Model</w:t>
      </w:r>
    </w:p>
    <w:p w:rsidR="00782FA9" w:rsidRDefault="00782FA9" w:rsidP="00782FA9">
      <w:pPr>
        <w:rPr>
          <w:rFonts w:ascii="Cambria" w:hAnsi="Cambria"/>
        </w:rPr>
      </w:pPr>
      <w:r>
        <w:rPr>
          <w:rFonts w:ascii="Cambria" w:hAnsi="Cambria" w:hint="eastAsia"/>
        </w:rPr>
        <w:t xml:space="preserve">The </w:t>
      </w:r>
      <w:r>
        <w:rPr>
          <w:rFonts w:ascii="Cambria" w:hAnsi="Cambria"/>
        </w:rPr>
        <w:t>Simulink</w:t>
      </w:r>
      <w:r>
        <w:rPr>
          <w:rFonts w:ascii="Cambria" w:hAnsi="Cambria" w:hint="eastAsia"/>
        </w:rPr>
        <w:t xml:space="preserve"> model of IP control is shown in Fig. 4</w:t>
      </w:r>
      <w:r w:rsidR="00F16D0B">
        <w:rPr>
          <w:rFonts w:ascii="Cambria" w:hAnsi="Cambria" w:hint="eastAsia"/>
        </w:rPr>
        <w:t xml:space="preserve"> and details of </w:t>
      </w:r>
      <w:r w:rsidR="00F16D0B">
        <w:rPr>
          <w:rFonts w:ascii="Cambria" w:hAnsi="Cambria"/>
        </w:rPr>
        <w:t>‘</w:t>
      </w:r>
      <w:r w:rsidR="00F16D0B">
        <w:rPr>
          <w:rFonts w:ascii="Cambria" w:hAnsi="Cambria" w:hint="eastAsia"/>
        </w:rPr>
        <w:t>Sensor</w:t>
      </w:r>
      <w:r w:rsidR="00F16D0B">
        <w:rPr>
          <w:rFonts w:ascii="Cambria" w:hAnsi="Cambria"/>
        </w:rPr>
        <w:t>’</w:t>
      </w:r>
      <w:r w:rsidR="00F16D0B">
        <w:rPr>
          <w:rFonts w:ascii="Cambria" w:hAnsi="Cambria" w:hint="eastAsia"/>
        </w:rPr>
        <w:t xml:space="preserve"> and </w:t>
      </w:r>
      <w:r w:rsidR="00F16D0B">
        <w:rPr>
          <w:rFonts w:ascii="Cambria" w:hAnsi="Cambria"/>
        </w:rPr>
        <w:t>‘</w:t>
      </w:r>
      <w:r w:rsidR="00F16D0B">
        <w:rPr>
          <w:rFonts w:ascii="Cambria" w:hAnsi="Cambria" w:hint="eastAsia"/>
        </w:rPr>
        <w:t>Servo</w:t>
      </w:r>
      <w:r w:rsidR="00F16D0B">
        <w:rPr>
          <w:rFonts w:ascii="Cambria" w:hAnsi="Cambria"/>
        </w:rPr>
        <w:t>’</w:t>
      </w:r>
      <w:r w:rsidR="00F16D0B">
        <w:rPr>
          <w:rFonts w:ascii="Cambria" w:hAnsi="Cambria" w:hint="eastAsia"/>
        </w:rPr>
        <w:t xml:space="preserve"> blocks are shown in Figs. 5 and 6. The </w:t>
      </w:r>
      <w:r w:rsidR="00F16D0B">
        <w:rPr>
          <w:rFonts w:ascii="Cambria" w:hAnsi="Cambria"/>
        </w:rPr>
        <w:t xml:space="preserve">sensing part of the geophone </w:t>
      </w:r>
      <w:r w:rsidR="00F16D0B">
        <w:rPr>
          <w:rFonts w:ascii="Cambria" w:hAnsi="Cambria" w:hint="eastAsia"/>
        </w:rPr>
        <w:t>becomes</w:t>
      </w:r>
      <w:r w:rsidR="00F16D0B">
        <w:rPr>
          <w:rFonts w:ascii="Cambria" w:hAnsi="Cambria"/>
        </w:rPr>
        <w:t xml:space="preserve"> rather complicated </w:t>
      </w:r>
      <w:r w:rsidR="00F16D0B">
        <w:rPr>
          <w:rFonts w:ascii="Cambria" w:hAnsi="Cambria" w:hint="eastAsia"/>
        </w:rPr>
        <w:t>to introduce the tilt sensitivity. The sensitivity to the tilt becomes larger in low frequencies</w:t>
      </w:r>
      <w:r w:rsidR="00112DB9">
        <w:rPr>
          <w:rFonts w:ascii="Cambria" w:hAnsi="Cambria" w:hint="eastAsia"/>
        </w:rPr>
        <w:t>, and</w:t>
      </w:r>
      <w:r w:rsidR="00F16D0B">
        <w:rPr>
          <w:rFonts w:ascii="Cambria" w:hAnsi="Cambria" w:hint="eastAsia"/>
        </w:rPr>
        <w:t xml:space="preserve"> </w:t>
      </w:r>
      <w:r w:rsidR="00112DB9">
        <w:rPr>
          <w:rFonts w:ascii="Cambria" w:hAnsi="Cambria" w:hint="eastAsia"/>
        </w:rPr>
        <w:t>t</w:t>
      </w:r>
      <w:r w:rsidR="00F16D0B">
        <w:rPr>
          <w:rFonts w:ascii="Cambria" w:hAnsi="Cambria" w:hint="eastAsia"/>
        </w:rPr>
        <w:t>he conversion factor from the ground tilt to the read</w:t>
      </w:r>
      <w:r w:rsidR="00112DB9">
        <w:rPr>
          <w:rFonts w:ascii="Cambria" w:hAnsi="Cambria" w:hint="eastAsia"/>
        </w:rPr>
        <w:t>-</w:t>
      </w:r>
      <w:r w:rsidR="00F16D0B">
        <w:rPr>
          <w:rFonts w:ascii="Cambria" w:hAnsi="Cambria" w:hint="eastAsia"/>
        </w:rPr>
        <w:t>out displacement is written as (</w:t>
      </w:r>
      <w:r w:rsidR="00F16D0B" w:rsidRPr="00F16D0B">
        <w:rPr>
          <w:rFonts w:ascii="Cambria" w:hAnsi="Cambria" w:hint="eastAsia"/>
          <w:i/>
        </w:rPr>
        <w:t>g</w:t>
      </w:r>
      <w:r w:rsidR="00F16D0B">
        <w:rPr>
          <w:rFonts w:ascii="Cambria" w:hAnsi="Cambria" w:hint="eastAsia"/>
        </w:rPr>
        <w:t>/</w:t>
      </w:r>
      <w:r w:rsidR="00F16D0B" w:rsidRPr="00F16D0B">
        <w:rPr>
          <w:rFonts w:ascii="Cambria" w:hAnsi="Cambria" w:hint="eastAsia"/>
          <w:i/>
        </w:rPr>
        <w:t>s</w:t>
      </w:r>
      <w:r w:rsidR="00F16D0B" w:rsidRPr="00F16D0B">
        <w:rPr>
          <w:rFonts w:ascii="Cambria" w:hAnsi="Cambria" w:hint="eastAsia"/>
          <w:vertAlign w:val="superscript"/>
        </w:rPr>
        <w:t>2</w:t>
      </w:r>
      <w:r w:rsidR="00F16D0B">
        <w:rPr>
          <w:rFonts w:ascii="Cambria" w:hAnsi="Cambria" w:hint="eastAsia"/>
        </w:rPr>
        <w:t xml:space="preserve">) [m/rad], where </w:t>
      </w:r>
      <w:r w:rsidR="00F16D0B" w:rsidRPr="00F16D0B">
        <w:rPr>
          <w:rFonts w:ascii="Cambria" w:hAnsi="Cambria" w:hint="eastAsia"/>
          <w:i/>
        </w:rPr>
        <w:t>g</w:t>
      </w:r>
      <w:r w:rsidR="00F16D0B">
        <w:rPr>
          <w:rFonts w:ascii="Cambria" w:hAnsi="Cambria" w:hint="eastAsia"/>
        </w:rPr>
        <w:t xml:space="preserve"> is gravity constant and </w:t>
      </w:r>
      <w:r w:rsidR="00F16D0B" w:rsidRPr="00F16D0B">
        <w:rPr>
          <w:rFonts w:ascii="Cambria" w:hAnsi="Cambria" w:hint="eastAsia"/>
          <w:i/>
        </w:rPr>
        <w:t>s</w:t>
      </w:r>
      <w:r w:rsidR="00F16D0B">
        <w:rPr>
          <w:rFonts w:ascii="Cambria" w:hAnsi="Cambria" w:hint="eastAsia"/>
        </w:rPr>
        <w:t xml:space="preserve"> is Laplace variable. The </w:t>
      </w:r>
      <w:r w:rsidR="00F16D0B">
        <w:rPr>
          <w:rFonts w:ascii="Cambria" w:hAnsi="Cambria"/>
        </w:rPr>
        <w:t>‘</w:t>
      </w:r>
      <w:proofErr w:type="spellStart"/>
      <w:r w:rsidR="00F16D0B">
        <w:rPr>
          <w:rFonts w:ascii="Cambria" w:hAnsi="Cambria" w:hint="eastAsia"/>
        </w:rPr>
        <w:t>trans_tilt_coupling</w:t>
      </w:r>
      <w:proofErr w:type="spellEnd"/>
      <w:r w:rsidR="00F16D0B">
        <w:rPr>
          <w:rFonts w:ascii="Cambria" w:hAnsi="Cambria"/>
        </w:rPr>
        <w:t>’</w:t>
      </w:r>
      <w:r w:rsidR="00F16D0B">
        <w:rPr>
          <w:rFonts w:ascii="Cambria" w:hAnsi="Cambria" w:hint="eastAsia"/>
        </w:rPr>
        <w:t xml:space="preserve"> in Fig. 5 shows the </w:t>
      </w:r>
      <w:r w:rsidR="00112DB9">
        <w:rPr>
          <w:rFonts w:ascii="Cambria" w:hAnsi="Cambria" w:hint="eastAsia"/>
        </w:rPr>
        <w:t>translation-</w:t>
      </w:r>
      <w:r w:rsidR="00F16D0B">
        <w:rPr>
          <w:rFonts w:ascii="Cambria" w:hAnsi="Cambria" w:hint="eastAsia"/>
        </w:rPr>
        <w:t>tilt coupling of the IP</w:t>
      </w:r>
      <w:r w:rsidR="00112DB9">
        <w:rPr>
          <w:rFonts w:ascii="Cambria" w:hAnsi="Cambria" w:hint="eastAsia"/>
        </w:rPr>
        <w:t xml:space="preserve"> stage</w:t>
      </w:r>
      <w:r w:rsidR="00F16D0B">
        <w:rPr>
          <w:rFonts w:ascii="Cambria" w:hAnsi="Cambria" w:hint="eastAsia"/>
        </w:rPr>
        <w:t xml:space="preserve"> due to asymmetry in IP leg lengths. The number </w:t>
      </w:r>
      <w:r w:rsidR="00112DB9">
        <w:rPr>
          <w:rFonts w:ascii="Cambria" w:hAnsi="Cambria" w:hint="eastAsia"/>
        </w:rPr>
        <w:t>is</w:t>
      </w:r>
      <w:r w:rsidR="00F16D0B">
        <w:rPr>
          <w:rFonts w:ascii="Cambria" w:hAnsi="Cambria" w:hint="eastAsia"/>
        </w:rPr>
        <w:t xml:space="preserve"> </w:t>
      </w:r>
      <w:r w:rsidR="00112DB9">
        <w:rPr>
          <w:rFonts w:ascii="Cambria" w:hAnsi="Cambria" w:hint="eastAsia"/>
        </w:rPr>
        <w:t>at most</w:t>
      </w:r>
      <w:r w:rsidR="00F16D0B">
        <w:rPr>
          <w:rFonts w:ascii="Cambria" w:hAnsi="Cambria" w:hint="eastAsia"/>
        </w:rPr>
        <w:t xml:space="preserve"> </w:t>
      </w:r>
      <w:r w:rsidR="00F16D0B" w:rsidRPr="00F16D0B">
        <w:rPr>
          <w:rFonts w:ascii="Cambria" w:hAnsi="Cambria"/>
          <w:i/>
        </w:rPr>
        <w:t>α</w:t>
      </w:r>
      <w:r w:rsidR="00F16D0B">
        <w:rPr>
          <w:rFonts w:ascii="Cambria" w:hAnsi="Cambria" w:hint="eastAsia"/>
        </w:rPr>
        <w:t>~10</w:t>
      </w:r>
      <w:r w:rsidR="00F16D0B" w:rsidRPr="00F16D0B">
        <w:rPr>
          <w:rFonts w:ascii="Cambria" w:hAnsi="Cambria" w:hint="eastAsia"/>
          <w:vertAlign w:val="superscript"/>
        </w:rPr>
        <w:t>-4</w:t>
      </w:r>
      <w:r w:rsidR="00F16D0B">
        <w:rPr>
          <w:rFonts w:ascii="Cambria" w:hAnsi="Cambria" w:hint="eastAsia"/>
        </w:rPr>
        <w:t xml:space="preserve"> for 50 cm length IP.</w:t>
      </w:r>
    </w:p>
    <w:p w:rsidR="00782FA9" w:rsidRPr="00112DB9" w:rsidRDefault="00782FA9" w:rsidP="00782FA9">
      <w:pPr>
        <w:rPr>
          <w:rFonts w:ascii="Cambria" w:hAnsi="Cambria"/>
        </w:rPr>
      </w:pPr>
    </w:p>
    <w:p w:rsidR="00782FA9" w:rsidRPr="00782FA9" w:rsidRDefault="00112DB9" w:rsidP="00782FA9">
      <w:pPr>
        <w:rPr>
          <w:rFonts w:ascii="Cambria" w:hAnsi="Cambria"/>
        </w:rPr>
      </w:pPr>
      <w:r>
        <w:rPr>
          <w:rFonts w:ascii="Cambria" w:hAnsi="Cambria" w:hint="eastAsia"/>
        </w:rPr>
        <w:t xml:space="preserve">The geophone signal and LVDT signal are blended in the servo and the blended signal is used for feedback control. The blending filters are constructed so that the sum of two filters becomes unity. Detailed design of the blending filters </w:t>
      </w:r>
      <w:r w:rsidR="00D22461">
        <w:rPr>
          <w:rFonts w:ascii="Cambria" w:hAnsi="Cambria" w:hint="eastAsia"/>
        </w:rPr>
        <w:t>is</w:t>
      </w:r>
      <w:r>
        <w:rPr>
          <w:rFonts w:ascii="Cambria" w:hAnsi="Cambria" w:hint="eastAsia"/>
        </w:rPr>
        <w:t xml:space="preserve"> shown in </w:t>
      </w:r>
      <w:r w:rsidR="00496C4A">
        <w:rPr>
          <w:rFonts w:ascii="Cambria" w:hAnsi="Cambria" w:hint="eastAsia"/>
        </w:rPr>
        <w:t xml:space="preserve">the </w:t>
      </w:r>
      <w:r>
        <w:rPr>
          <w:rFonts w:ascii="Cambria" w:hAnsi="Cambria" w:hint="eastAsia"/>
        </w:rPr>
        <w:t>next chapter.</w:t>
      </w:r>
    </w:p>
    <w:p w:rsidR="00782FA9" w:rsidRPr="00D22461" w:rsidRDefault="00782FA9" w:rsidP="00782FA9">
      <w:pPr>
        <w:rPr>
          <w:rFonts w:ascii="Cambria" w:hAnsi="Cambria"/>
        </w:rPr>
      </w:pPr>
    </w:p>
    <w:p w:rsidR="00782FA9" w:rsidRDefault="00782FA9" w:rsidP="00782FA9">
      <w:pPr>
        <w:rPr>
          <w:rFonts w:ascii="Cambria" w:hAnsi="Cambria"/>
        </w:rPr>
      </w:pPr>
    </w:p>
    <w:p w:rsidR="00171CFF" w:rsidRDefault="00782FA9" w:rsidP="00782FA9">
      <w:pPr>
        <w:jc w:val="center"/>
        <w:rPr>
          <w:rFonts w:ascii="Cambria" w:hAnsi="Cambria"/>
        </w:rPr>
      </w:pPr>
      <w:r>
        <w:rPr>
          <w:rFonts w:ascii="Cambria" w:hAnsi="Cambria" w:hint="eastAsia"/>
          <w:noProof/>
        </w:rPr>
        <w:lastRenderedPageBreak/>
        <w:drawing>
          <wp:inline distT="0" distB="0" distL="0" distR="0">
            <wp:extent cx="6191250" cy="3781425"/>
            <wp:effectExtent l="0" t="0" r="0" b="9525"/>
            <wp:docPr id="7" name="図 7" descr="C:\Users\tsekiguchi\Documents\3.Research\31.SAS\MyDocument\140112_IP\140112_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ekiguchi\Documents\3.Research\31.SAS\MyDocument\140112_IP\140112_si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781425"/>
                    </a:xfrm>
                    <a:prstGeom prst="rect">
                      <a:avLst/>
                    </a:prstGeom>
                    <a:noFill/>
                    <a:ln>
                      <a:noFill/>
                    </a:ln>
                  </pic:spPr>
                </pic:pic>
              </a:graphicData>
            </a:graphic>
          </wp:inline>
        </w:drawing>
      </w:r>
    </w:p>
    <w:p w:rsidR="00782FA9" w:rsidRDefault="00782FA9" w:rsidP="00782FA9">
      <w:pPr>
        <w:jc w:val="center"/>
        <w:rPr>
          <w:rFonts w:ascii="Cambria" w:hAnsi="Cambria"/>
        </w:rPr>
      </w:pPr>
      <w:r>
        <w:rPr>
          <w:rFonts w:ascii="Cambria" w:hAnsi="Cambria" w:hint="eastAsia"/>
        </w:rPr>
        <w:t>Fig.4: Simulink Model</w:t>
      </w:r>
    </w:p>
    <w:p w:rsidR="00171CFF" w:rsidRDefault="00171CFF" w:rsidP="00171CFF">
      <w:pPr>
        <w:rPr>
          <w:rFonts w:ascii="Cambria" w:hAnsi="Cambria"/>
        </w:rPr>
      </w:pPr>
    </w:p>
    <w:p w:rsidR="00782FA9" w:rsidRDefault="00782FA9" w:rsidP="00171CFF">
      <w:pPr>
        <w:rPr>
          <w:rFonts w:ascii="Cambria" w:hAnsi="Cambria"/>
        </w:rPr>
      </w:pPr>
    </w:p>
    <w:p w:rsidR="00171CFF" w:rsidRDefault="00782FA9" w:rsidP="00171CFF">
      <w:pPr>
        <w:rPr>
          <w:rFonts w:ascii="Cambria" w:hAnsi="Cambria"/>
        </w:rPr>
      </w:pPr>
      <w:r>
        <w:rPr>
          <w:rFonts w:ascii="Cambria" w:hAnsi="Cambria" w:hint="eastAsia"/>
          <w:noProof/>
        </w:rPr>
        <w:drawing>
          <wp:inline distT="0" distB="0" distL="0" distR="0">
            <wp:extent cx="6191250" cy="2819400"/>
            <wp:effectExtent l="0" t="0" r="0" b="0"/>
            <wp:docPr id="8" name="図 8" descr="C:\Users\tsekiguchi\Documents\3.Research\31.SAS\MyDocument\140112_IP\140112_sim_sen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ekiguchi\Documents\3.Research\31.SAS\MyDocument\140112_IP\140112_sim_sens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2819400"/>
                    </a:xfrm>
                    <a:prstGeom prst="rect">
                      <a:avLst/>
                    </a:prstGeom>
                    <a:noFill/>
                    <a:ln>
                      <a:noFill/>
                    </a:ln>
                  </pic:spPr>
                </pic:pic>
              </a:graphicData>
            </a:graphic>
          </wp:inline>
        </w:drawing>
      </w:r>
    </w:p>
    <w:p w:rsidR="00782FA9" w:rsidRDefault="00782FA9" w:rsidP="00782FA9">
      <w:pPr>
        <w:jc w:val="center"/>
        <w:rPr>
          <w:rFonts w:ascii="Cambria" w:hAnsi="Cambria"/>
        </w:rPr>
      </w:pPr>
      <w:r>
        <w:rPr>
          <w:rFonts w:ascii="Cambria" w:hAnsi="Cambria" w:hint="eastAsia"/>
        </w:rPr>
        <w:t xml:space="preserve">Fig. 5: Detailed structure in the </w:t>
      </w:r>
      <w:r>
        <w:rPr>
          <w:rFonts w:ascii="Cambria" w:hAnsi="Cambria"/>
        </w:rPr>
        <w:t>‘</w:t>
      </w:r>
      <w:r>
        <w:rPr>
          <w:rFonts w:ascii="Cambria" w:hAnsi="Cambria" w:hint="eastAsia"/>
        </w:rPr>
        <w:t>Sensor</w:t>
      </w:r>
      <w:r>
        <w:rPr>
          <w:rFonts w:ascii="Cambria" w:hAnsi="Cambria"/>
        </w:rPr>
        <w:t>’</w:t>
      </w:r>
      <w:r>
        <w:rPr>
          <w:rFonts w:ascii="Cambria" w:hAnsi="Cambria" w:hint="eastAsia"/>
        </w:rPr>
        <w:t xml:space="preserve"> block</w:t>
      </w:r>
    </w:p>
    <w:p w:rsidR="00171CFF" w:rsidRPr="00782FA9" w:rsidRDefault="00171CFF" w:rsidP="00171CFF">
      <w:pPr>
        <w:rPr>
          <w:rFonts w:ascii="Cambria" w:hAnsi="Cambria"/>
        </w:rPr>
      </w:pPr>
    </w:p>
    <w:p w:rsidR="00171CFF" w:rsidRDefault="00782FA9" w:rsidP="00782FA9">
      <w:pPr>
        <w:jc w:val="center"/>
        <w:rPr>
          <w:rFonts w:ascii="Cambria" w:hAnsi="Cambria"/>
        </w:rPr>
      </w:pPr>
      <w:r>
        <w:rPr>
          <w:rFonts w:ascii="Cambria" w:hAnsi="Cambria" w:hint="eastAsia"/>
          <w:noProof/>
        </w:rPr>
        <w:lastRenderedPageBreak/>
        <w:drawing>
          <wp:inline distT="0" distB="0" distL="0" distR="0">
            <wp:extent cx="4581525" cy="1171575"/>
            <wp:effectExtent l="0" t="0" r="9525" b="9525"/>
            <wp:docPr id="9" name="図 9" descr="C:\Users\tsekiguchi\Documents\3.Research\31.SAS\MyDocument\140112_IP\140112_sim_ser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sekiguchi\Documents\3.Research\31.SAS\MyDocument\140112_IP\140112_sim_serv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1525" cy="1171575"/>
                    </a:xfrm>
                    <a:prstGeom prst="rect">
                      <a:avLst/>
                    </a:prstGeom>
                    <a:noFill/>
                    <a:ln>
                      <a:noFill/>
                    </a:ln>
                  </pic:spPr>
                </pic:pic>
              </a:graphicData>
            </a:graphic>
          </wp:inline>
        </w:drawing>
      </w:r>
    </w:p>
    <w:p w:rsidR="00782FA9" w:rsidRDefault="00782FA9" w:rsidP="00782FA9">
      <w:pPr>
        <w:jc w:val="center"/>
        <w:rPr>
          <w:rFonts w:ascii="Cambria" w:hAnsi="Cambria"/>
        </w:rPr>
      </w:pPr>
      <w:r>
        <w:rPr>
          <w:rFonts w:ascii="Cambria" w:hAnsi="Cambria" w:hint="eastAsia"/>
        </w:rPr>
        <w:t xml:space="preserve">Fig. 6: Detailed structure in the </w:t>
      </w:r>
      <w:r>
        <w:rPr>
          <w:rFonts w:ascii="Cambria" w:hAnsi="Cambria"/>
        </w:rPr>
        <w:t>‘</w:t>
      </w:r>
      <w:r>
        <w:rPr>
          <w:rFonts w:ascii="Cambria" w:hAnsi="Cambria" w:hint="eastAsia"/>
        </w:rPr>
        <w:t>Servo</w:t>
      </w:r>
      <w:r>
        <w:rPr>
          <w:rFonts w:ascii="Cambria" w:hAnsi="Cambria"/>
        </w:rPr>
        <w:t>’</w:t>
      </w:r>
      <w:r>
        <w:rPr>
          <w:rFonts w:ascii="Cambria" w:hAnsi="Cambria" w:hint="eastAsia"/>
        </w:rPr>
        <w:t xml:space="preserve"> block</w:t>
      </w:r>
    </w:p>
    <w:p w:rsidR="00782FA9" w:rsidRDefault="00782FA9" w:rsidP="00782FA9">
      <w:pPr>
        <w:rPr>
          <w:rFonts w:ascii="Cambria" w:hAnsi="Cambria"/>
        </w:rPr>
      </w:pPr>
    </w:p>
    <w:p w:rsidR="00D22461" w:rsidRDefault="00D22461" w:rsidP="00782FA9">
      <w:pPr>
        <w:rPr>
          <w:rFonts w:ascii="Cambria" w:hAnsi="Cambria"/>
        </w:rPr>
      </w:pPr>
    </w:p>
    <w:p w:rsidR="00D22461" w:rsidRPr="00782FA9" w:rsidRDefault="00D22461" w:rsidP="00782FA9">
      <w:pPr>
        <w:rPr>
          <w:rFonts w:ascii="Cambria" w:hAnsi="Cambria"/>
        </w:rPr>
      </w:pPr>
    </w:p>
    <w:p w:rsidR="00112DB9" w:rsidRPr="0060218A" w:rsidRDefault="00112DB9" w:rsidP="00112DB9">
      <w:pPr>
        <w:rPr>
          <w:rFonts w:asciiTheme="majorHAnsi" w:hAnsiTheme="majorHAnsi" w:cstheme="majorHAnsi"/>
          <w:b/>
        </w:rPr>
      </w:pPr>
      <w:r>
        <w:rPr>
          <w:rFonts w:asciiTheme="majorHAnsi" w:hAnsiTheme="majorHAnsi" w:cstheme="majorHAnsi" w:hint="eastAsia"/>
          <w:b/>
        </w:rPr>
        <w:t>2</w:t>
      </w:r>
      <w:r>
        <w:rPr>
          <w:rFonts w:asciiTheme="majorHAnsi" w:hAnsiTheme="majorHAnsi" w:cstheme="majorHAnsi"/>
          <w:b/>
        </w:rPr>
        <w:t>.</w:t>
      </w:r>
      <w:r>
        <w:rPr>
          <w:rFonts w:asciiTheme="majorHAnsi" w:hAnsiTheme="majorHAnsi" w:cstheme="majorHAnsi" w:hint="eastAsia"/>
          <w:b/>
        </w:rPr>
        <w:t>4</w:t>
      </w:r>
      <w:r w:rsidRPr="0060218A">
        <w:rPr>
          <w:rFonts w:asciiTheme="majorHAnsi" w:hAnsiTheme="majorHAnsi" w:cstheme="majorHAnsi"/>
          <w:b/>
        </w:rPr>
        <w:t xml:space="preserve">. </w:t>
      </w:r>
      <w:r w:rsidR="00417B80">
        <w:rPr>
          <w:rFonts w:asciiTheme="majorHAnsi" w:hAnsiTheme="majorHAnsi" w:cstheme="majorHAnsi" w:hint="eastAsia"/>
          <w:b/>
        </w:rPr>
        <w:t xml:space="preserve">Suspension </w:t>
      </w:r>
      <w:r>
        <w:rPr>
          <w:rFonts w:asciiTheme="majorHAnsi" w:hAnsiTheme="majorHAnsi" w:cstheme="majorHAnsi" w:hint="eastAsia"/>
          <w:b/>
        </w:rPr>
        <w:t>Mechanical Resp</w:t>
      </w:r>
      <w:r w:rsidR="00417B80">
        <w:rPr>
          <w:rFonts w:asciiTheme="majorHAnsi" w:hAnsiTheme="majorHAnsi" w:cstheme="majorHAnsi" w:hint="eastAsia"/>
          <w:b/>
        </w:rPr>
        <w:t>onse</w:t>
      </w:r>
    </w:p>
    <w:p w:rsidR="00782FA9" w:rsidRDefault="00330A28" w:rsidP="00782FA9">
      <w:pPr>
        <w:rPr>
          <w:rFonts w:ascii="Cambria" w:hAnsi="Cambria"/>
        </w:rPr>
      </w:pPr>
      <w:r>
        <w:rPr>
          <w:rFonts w:ascii="Cambria" w:hAnsi="Cambria" w:hint="eastAsia"/>
        </w:rPr>
        <w:t>Figs. 7-10 show frequency response of type-A SAS to various excitations. The IP stage becomes more sensitive to the DC ground tilt when it is tuned at lower frequency. In the current design, the coupling factor is ~</w:t>
      </w:r>
      <w:r>
        <w:rPr>
          <w:rFonts w:ascii="Cambria" w:hAnsi="Cambria"/>
        </w:rPr>
        <w:t>1</w:t>
      </w:r>
      <w:r>
        <w:rPr>
          <w:rFonts w:ascii="Cambria" w:hAnsi="Cambria" w:hint="eastAsia"/>
        </w:rPr>
        <w:t>E2 [m/rad].</w:t>
      </w:r>
    </w:p>
    <w:p w:rsidR="00330A28" w:rsidRPr="00330A28" w:rsidRDefault="00330A28" w:rsidP="00782FA9">
      <w:pPr>
        <w:rPr>
          <w:rFonts w:ascii="Cambria" w:hAnsi="Cambria"/>
        </w:rPr>
      </w:pPr>
    </w:p>
    <w:p w:rsidR="00782FA9" w:rsidRDefault="00112DB9" w:rsidP="004A766A">
      <w:pPr>
        <w:jc w:val="center"/>
        <w:rPr>
          <w:rFonts w:ascii="Cambria" w:hAnsi="Cambria"/>
        </w:rPr>
      </w:pPr>
      <w:r>
        <w:rPr>
          <w:rFonts w:ascii="Cambria" w:hAnsi="Cambria" w:hint="eastAsia"/>
          <w:noProof/>
        </w:rPr>
        <w:drawing>
          <wp:inline distT="0" distB="0" distL="0" distR="0">
            <wp:extent cx="5667375" cy="3685104"/>
            <wp:effectExtent l="0" t="0" r="0" b="0"/>
            <wp:docPr id="10" name="図 10" descr="C:\Users\tsekiguchi\Documents\MATLAB\KAGRA_SAS_Control\typeAip\140112\graph\140112_mechan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sekiguchi\Documents\MATLAB\KAGRA_SAS_Control\typeAip\140112\graph\140112_mechanic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3685104"/>
                    </a:xfrm>
                    <a:prstGeom prst="rect">
                      <a:avLst/>
                    </a:prstGeom>
                    <a:noFill/>
                    <a:ln>
                      <a:noFill/>
                    </a:ln>
                  </pic:spPr>
                </pic:pic>
              </a:graphicData>
            </a:graphic>
          </wp:inline>
        </w:drawing>
      </w:r>
    </w:p>
    <w:p w:rsidR="00417B80" w:rsidRDefault="00417B80" w:rsidP="00D22461">
      <w:pPr>
        <w:jc w:val="center"/>
        <w:rPr>
          <w:rFonts w:ascii="Cambria" w:hAnsi="Cambria"/>
        </w:rPr>
      </w:pPr>
      <w:r>
        <w:rPr>
          <w:rFonts w:ascii="Cambria" w:hAnsi="Cambria" w:hint="eastAsia"/>
        </w:rPr>
        <w:t>Fig. 7: Displacement transfer function</w:t>
      </w:r>
      <w:r w:rsidR="00D22461">
        <w:rPr>
          <w:rFonts w:ascii="Cambria" w:hAnsi="Cambria" w:hint="eastAsia"/>
        </w:rPr>
        <w:t>s</w:t>
      </w:r>
      <w:r>
        <w:rPr>
          <w:rFonts w:ascii="Cambria" w:hAnsi="Cambria" w:hint="eastAsia"/>
        </w:rPr>
        <w:t xml:space="preserve"> from ground translation to F0 and TM translation</w:t>
      </w:r>
      <w:r w:rsidR="00D22461">
        <w:rPr>
          <w:rFonts w:ascii="Cambria" w:hAnsi="Cambria" w:hint="eastAsia"/>
        </w:rPr>
        <w:t xml:space="preserve"> (red and blue lines). </w:t>
      </w:r>
      <w:r>
        <w:rPr>
          <w:rFonts w:ascii="Cambria" w:hAnsi="Cambria" w:hint="eastAsia"/>
        </w:rPr>
        <w:t xml:space="preserve">The black </w:t>
      </w:r>
      <w:r w:rsidR="00D22461">
        <w:rPr>
          <w:rFonts w:ascii="Cambria" w:hAnsi="Cambria" w:hint="eastAsia"/>
        </w:rPr>
        <w:t>curve</w:t>
      </w:r>
      <w:r>
        <w:rPr>
          <w:rFonts w:ascii="Cambria" w:hAnsi="Cambria" w:hint="eastAsia"/>
        </w:rPr>
        <w:t xml:space="preserve"> shows the ratio of two curves.</w:t>
      </w:r>
    </w:p>
    <w:p w:rsidR="00417B80" w:rsidRDefault="00417B80" w:rsidP="00782FA9">
      <w:pPr>
        <w:rPr>
          <w:rFonts w:ascii="Cambria" w:hAnsi="Cambria"/>
        </w:rPr>
      </w:pPr>
    </w:p>
    <w:p w:rsidR="00D22461" w:rsidRDefault="00D22461" w:rsidP="00782FA9">
      <w:pPr>
        <w:rPr>
          <w:rFonts w:ascii="Cambria" w:hAnsi="Cambria"/>
        </w:rPr>
      </w:pPr>
    </w:p>
    <w:p w:rsidR="00D22461" w:rsidRPr="00D22461" w:rsidRDefault="00D22461" w:rsidP="004A766A">
      <w:pPr>
        <w:jc w:val="center"/>
        <w:rPr>
          <w:rFonts w:ascii="Cambria" w:hAnsi="Cambria"/>
        </w:rPr>
      </w:pPr>
      <w:r>
        <w:rPr>
          <w:rFonts w:ascii="Cambria" w:hAnsi="Cambria" w:hint="eastAsia"/>
          <w:noProof/>
        </w:rPr>
        <w:lastRenderedPageBreak/>
        <w:drawing>
          <wp:inline distT="0" distB="0" distL="0" distR="0">
            <wp:extent cx="5559404" cy="3829050"/>
            <wp:effectExtent l="0" t="0" r="3810" b="0"/>
            <wp:docPr id="11" name="図 11" descr="C:\Users\tsekiguchi\Documents\MATLAB\KAGRA_SAS_Control\typeAip\140112\graph\140112_mechanical_ti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sekiguchi\Documents\MATLAB\KAGRA_SAS_Control\typeAip\140112\graph\140112_mechanical_til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9404" cy="3829050"/>
                    </a:xfrm>
                    <a:prstGeom prst="rect">
                      <a:avLst/>
                    </a:prstGeom>
                    <a:noFill/>
                    <a:ln>
                      <a:noFill/>
                    </a:ln>
                  </pic:spPr>
                </pic:pic>
              </a:graphicData>
            </a:graphic>
          </wp:inline>
        </w:drawing>
      </w:r>
    </w:p>
    <w:p w:rsidR="00D22461" w:rsidRDefault="00D22461" w:rsidP="00D22461">
      <w:pPr>
        <w:jc w:val="center"/>
        <w:rPr>
          <w:rFonts w:ascii="Cambria" w:hAnsi="Cambria"/>
        </w:rPr>
      </w:pPr>
      <w:r>
        <w:rPr>
          <w:rFonts w:ascii="Cambria" w:hAnsi="Cambria" w:hint="eastAsia"/>
        </w:rPr>
        <w:t>Fig. 8: Transfer functions from ground tilt to F0 and TM translation.</w:t>
      </w:r>
    </w:p>
    <w:p w:rsidR="00171CFF" w:rsidRDefault="00171CFF" w:rsidP="00171CFF">
      <w:pPr>
        <w:rPr>
          <w:rFonts w:ascii="Cambria" w:hAnsi="Cambria"/>
        </w:rPr>
      </w:pPr>
    </w:p>
    <w:p w:rsidR="00D22461" w:rsidRPr="00D22461" w:rsidRDefault="00D22461" w:rsidP="00171CFF">
      <w:pPr>
        <w:rPr>
          <w:rFonts w:ascii="Cambria" w:hAnsi="Cambria"/>
        </w:rPr>
      </w:pPr>
    </w:p>
    <w:p w:rsidR="00836717" w:rsidRDefault="00D22461" w:rsidP="004A766A">
      <w:pPr>
        <w:jc w:val="center"/>
        <w:rPr>
          <w:rFonts w:ascii="Cambria" w:hAnsi="Cambria"/>
        </w:rPr>
      </w:pPr>
      <w:r>
        <w:rPr>
          <w:rFonts w:asciiTheme="majorHAnsi" w:hAnsiTheme="majorHAnsi" w:cstheme="majorHAnsi" w:hint="eastAsia"/>
          <w:b/>
          <w:noProof/>
          <w:sz w:val="24"/>
          <w:szCs w:val="24"/>
        </w:rPr>
        <w:drawing>
          <wp:inline distT="0" distB="0" distL="0" distR="0">
            <wp:extent cx="5529525" cy="3714750"/>
            <wp:effectExtent l="0" t="0" r="0" b="0"/>
            <wp:docPr id="12" name="図 12" descr="C:\Users\tsekiguchi\Documents\MATLAB\KAGRA_SAS_Control\typeAip\140112\graph\140112_mechanical_pi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ekiguchi\Documents\MATLAB\KAGRA_SAS_Control\typeAip\140112\graph\140112_mechanical_pitch.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6798" cy="3719636"/>
                    </a:xfrm>
                    <a:prstGeom prst="rect">
                      <a:avLst/>
                    </a:prstGeom>
                    <a:noFill/>
                    <a:ln>
                      <a:noFill/>
                    </a:ln>
                  </pic:spPr>
                </pic:pic>
              </a:graphicData>
            </a:graphic>
          </wp:inline>
        </w:drawing>
      </w:r>
    </w:p>
    <w:p w:rsidR="00CE4857" w:rsidRDefault="00D22461" w:rsidP="00D22461">
      <w:pPr>
        <w:jc w:val="center"/>
        <w:rPr>
          <w:rFonts w:ascii="Cambria" w:hAnsi="Cambria"/>
        </w:rPr>
      </w:pPr>
      <w:r>
        <w:rPr>
          <w:rFonts w:ascii="Cambria" w:hAnsi="Cambria" w:hint="eastAsia"/>
        </w:rPr>
        <w:t>Fig. 9: Transfer function from the ground /F0 translation to the test mass pitch rotation</w:t>
      </w:r>
    </w:p>
    <w:p w:rsidR="00D22461" w:rsidRDefault="00D22461" w:rsidP="009336D9">
      <w:pPr>
        <w:rPr>
          <w:rFonts w:ascii="Cambria" w:hAnsi="Cambria"/>
        </w:rPr>
      </w:pPr>
    </w:p>
    <w:p w:rsidR="00D22461" w:rsidRDefault="00D22461" w:rsidP="004A766A">
      <w:pPr>
        <w:jc w:val="center"/>
        <w:rPr>
          <w:rFonts w:ascii="Cambria" w:hAnsi="Cambria"/>
        </w:rPr>
      </w:pPr>
      <w:r>
        <w:rPr>
          <w:rFonts w:ascii="Cambria" w:hAnsi="Cambria"/>
          <w:noProof/>
        </w:rPr>
        <w:drawing>
          <wp:inline distT="0" distB="0" distL="0" distR="0">
            <wp:extent cx="5267325" cy="3595416"/>
            <wp:effectExtent l="0" t="0" r="0" b="5080"/>
            <wp:docPr id="13" name="図 13" descr="C:\Users\tsekiguchi\Documents\MATLAB\KAGRA_SAS_Control\typeAip\140112\graph\140112_actu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sekiguchi\Documents\MATLAB\KAGRA_SAS_Control\typeAip\140112\graph\140112_actuato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3595416"/>
                    </a:xfrm>
                    <a:prstGeom prst="rect">
                      <a:avLst/>
                    </a:prstGeom>
                    <a:noFill/>
                    <a:ln>
                      <a:noFill/>
                    </a:ln>
                  </pic:spPr>
                </pic:pic>
              </a:graphicData>
            </a:graphic>
          </wp:inline>
        </w:drawing>
      </w:r>
    </w:p>
    <w:p w:rsidR="00D22461" w:rsidRDefault="00D22461" w:rsidP="00D22461">
      <w:pPr>
        <w:jc w:val="center"/>
        <w:rPr>
          <w:rFonts w:ascii="Cambria" w:hAnsi="Cambria"/>
        </w:rPr>
      </w:pPr>
      <w:r>
        <w:rPr>
          <w:rFonts w:ascii="Cambria" w:hAnsi="Cambria" w:hint="eastAsia"/>
        </w:rPr>
        <w:t>Fig. 10: Transfer function from the top stage actuator to F0 translation</w:t>
      </w:r>
    </w:p>
    <w:p w:rsidR="00D22461" w:rsidRPr="00D22461" w:rsidRDefault="00D22461" w:rsidP="009336D9">
      <w:pPr>
        <w:rPr>
          <w:rFonts w:ascii="Cambria" w:hAnsi="Cambria"/>
        </w:rPr>
      </w:pPr>
    </w:p>
    <w:p w:rsidR="00D22461" w:rsidRDefault="00D22461" w:rsidP="009336D9">
      <w:pPr>
        <w:rPr>
          <w:rFonts w:ascii="Cambria" w:hAnsi="Cambria"/>
        </w:rPr>
      </w:pPr>
    </w:p>
    <w:p w:rsidR="004A766A" w:rsidRDefault="004A766A" w:rsidP="009336D9">
      <w:pPr>
        <w:rPr>
          <w:rFonts w:ascii="Cambria" w:hAnsi="Cambria"/>
        </w:rPr>
      </w:pPr>
    </w:p>
    <w:p w:rsidR="004A766A" w:rsidRPr="0060218A" w:rsidRDefault="004A766A" w:rsidP="004A766A">
      <w:pPr>
        <w:spacing w:line="360" w:lineRule="auto"/>
        <w:rPr>
          <w:rFonts w:asciiTheme="majorHAnsi" w:hAnsiTheme="majorHAnsi" w:cstheme="majorHAnsi"/>
          <w:b/>
          <w:sz w:val="24"/>
          <w:szCs w:val="24"/>
        </w:rPr>
      </w:pPr>
      <w:r>
        <w:rPr>
          <w:rFonts w:asciiTheme="majorHAnsi" w:hAnsiTheme="majorHAnsi" w:cstheme="majorHAnsi" w:hint="eastAsia"/>
          <w:b/>
          <w:sz w:val="24"/>
          <w:szCs w:val="24"/>
        </w:rPr>
        <w:t>3</w:t>
      </w:r>
      <w:r w:rsidRPr="0060218A">
        <w:rPr>
          <w:rFonts w:asciiTheme="majorHAnsi" w:hAnsiTheme="majorHAnsi" w:cstheme="majorHAnsi" w:hint="eastAsia"/>
          <w:b/>
          <w:sz w:val="24"/>
          <w:szCs w:val="24"/>
        </w:rPr>
        <w:t xml:space="preserve">. </w:t>
      </w:r>
      <w:r w:rsidR="00496C4A">
        <w:rPr>
          <w:rFonts w:asciiTheme="majorHAnsi" w:hAnsiTheme="majorHAnsi" w:cstheme="majorHAnsi" w:hint="eastAsia"/>
          <w:b/>
          <w:sz w:val="24"/>
          <w:szCs w:val="24"/>
        </w:rPr>
        <w:t>Simulation</w:t>
      </w:r>
    </w:p>
    <w:p w:rsidR="0019748E" w:rsidRPr="0060218A" w:rsidRDefault="0019748E" w:rsidP="0019748E">
      <w:pPr>
        <w:rPr>
          <w:rFonts w:asciiTheme="majorHAnsi" w:hAnsiTheme="majorHAnsi" w:cstheme="majorHAnsi"/>
          <w:b/>
        </w:rPr>
      </w:pPr>
      <w:r>
        <w:rPr>
          <w:rFonts w:asciiTheme="majorHAnsi" w:hAnsiTheme="majorHAnsi" w:cstheme="majorHAnsi" w:hint="eastAsia"/>
          <w:b/>
        </w:rPr>
        <w:t>3</w:t>
      </w:r>
      <w:r>
        <w:rPr>
          <w:rFonts w:asciiTheme="majorHAnsi" w:hAnsiTheme="majorHAnsi" w:cstheme="majorHAnsi"/>
          <w:b/>
        </w:rPr>
        <w:t>.</w:t>
      </w:r>
      <w:r>
        <w:rPr>
          <w:rFonts w:asciiTheme="majorHAnsi" w:hAnsiTheme="majorHAnsi" w:cstheme="majorHAnsi" w:hint="eastAsia"/>
          <w:b/>
        </w:rPr>
        <w:t>1</w:t>
      </w:r>
      <w:r w:rsidRPr="0060218A">
        <w:rPr>
          <w:rFonts w:asciiTheme="majorHAnsi" w:hAnsiTheme="majorHAnsi" w:cstheme="majorHAnsi"/>
          <w:b/>
        </w:rPr>
        <w:t xml:space="preserve">. </w:t>
      </w:r>
      <w:r>
        <w:rPr>
          <w:rFonts w:asciiTheme="majorHAnsi" w:hAnsiTheme="majorHAnsi" w:cstheme="majorHAnsi" w:hint="eastAsia"/>
          <w:b/>
        </w:rPr>
        <w:t>Sensor Blending</w:t>
      </w:r>
    </w:p>
    <w:p w:rsidR="00D22461" w:rsidRPr="00ED5968" w:rsidRDefault="00ED5968" w:rsidP="009336D9">
      <w:pPr>
        <w:rPr>
          <w:rFonts w:ascii="Cambria" w:hAnsi="Cambria"/>
        </w:rPr>
      </w:pPr>
      <w:r>
        <w:rPr>
          <w:rFonts w:ascii="Cambria" w:hAnsi="Cambria" w:hint="eastAsia"/>
        </w:rPr>
        <w:t xml:space="preserve">Blending filters are derived from polynomial calculus. For example, 5th order blending filter is </w:t>
      </w:r>
      <w:r w:rsidR="002C632F">
        <w:rPr>
          <w:rFonts w:ascii="Cambria" w:hAnsi="Cambria" w:hint="eastAsia"/>
        </w:rPr>
        <w:t>expressed as follows</w:t>
      </w:r>
      <w:r>
        <w:rPr>
          <w:rFonts w:ascii="Cambria" w:hAnsi="Cambria" w:hint="eastAsia"/>
        </w:rPr>
        <w:t>:</w:t>
      </w:r>
    </w:p>
    <w:p w:rsidR="00ED5968" w:rsidRDefault="002C632F" w:rsidP="00ED5968">
      <w:pPr>
        <w:jc w:val="center"/>
        <w:rPr>
          <w:rFonts w:ascii="Cambria" w:hAnsi="Cambria"/>
        </w:rPr>
      </w:pPr>
      <w:r w:rsidRPr="00ED5968">
        <w:rPr>
          <w:rFonts w:ascii="Cambria" w:hAnsi="Cambria"/>
          <w:position w:val="-30"/>
        </w:rPr>
        <w:object w:dxaOrig="58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36.75pt" o:ole="">
            <v:imagedata r:id="rId20" o:title=""/>
          </v:shape>
          <o:OLEObject Type="Embed" ProgID="Equation.3" ShapeID="_x0000_i1025" DrawAspect="Content" ObjectID="_1451141101" r:id="rId21"/>
        </w:object>
      </w:r>
      <w:r>
        <w:rPr>
          <w:rFonts w:ascii="Cambria" w:hAnsi="Cambria" w:hint="eastAsia"/>
        </w:rPr>
        <w:t>,</w:t>
      </w:r>
    </w:p>
    <w:p w:rsidR="00ED5968" w:rsidRDefault="002C632F" w:rsidP="009336D9">
      <w:pPr>
        <w:rPr>
          <w:rFonts w:ascii="Cambria" w:hAnsi="Cambria"/>
        </w:rPr>
      </w:pPr>
      <w:proofErr w:type="gramStart"/>
      <w:r>
        <w:rPr>
          <w:rFonts w:ascii="Cambria" w:hAnsi="Cambria" w:hint="eastAsia"/>
        </w:rPr>
        <w:t>where</w:t>
      </w:r>
      <w:proofErr w:type="gramEnd"/>
      <w:r>
        <w:rPr>
          <w:rFonts w:ascii="Cambria" w:hAnsi="Cambria" w:hint="eastAsia"/>
        </w:rPr>
        <w:t xml:space="preserve"> </w:t>
      </w:r>
      <w:r w:rsidRPr="002C632F">
        <w:rPr>
          <w:rFonts w:ascii="Cambria" w:hAnsi="Cambria" w:hint="eastAsia"/>
          <w:i/>
        </w:rPr>
        <w:t>s</w:t>
      </w:r>
      <w:r w:rsidRPr="002C632F">
        <w:rPr>
          <w:rFonts w:ascii="Cambria" w:hAnsi="Cambria" w:hint="eastAsia"/>
          <w:vertAlign w:val="subscript"/>
        </w:rPr>
        <w:t>0</w:t>
      </w:r>
      <w:r>
        <w:rPr>
          <w:rFonts w:ascii="Cambria" w:hAnsi="Cambria" w:hint="eastAsia"/>
        </w:rPr>
        <w:t xml:space="preserve"> represents the blending angular frequency. Since the sum of two filters is unity,</w:t>
      </w:r>
      <w:r w:rsidR="00A03CD3">
        <w:rPr>
          <w:rFonts w:ascii="Cambria" w:hAnsi="Cambria" w:hint="eastAsia"/>
        </w:rPr>
        <w:t xml:space="preserve"> no phase rag would occur at overlap frequency</w:t>
      </w:r>
      <w:r w:rsidR="009A022A">
        <w:rPr>
          <w:rFonts w:ascii="Cambria" w:hAnsi="Cambria" w:hint="eastAsia"/>
        </w:rPr>
        <w:t>.</w:t>
      </w:r>
    </w:p>
    <w:p w:rsidR="00ED5968" w:rsidRDefault="00ED5968" w:rsidP="009336D9">
      <w:pPr>
        <w:rPr>
          <w:rFonts w:ascii="Cambria" w:hAnsi="Cambria"/>
        </w:rPr>
      </w:pPr>
    </w:p>
    <w:p w:rsidR="009A022A" w:rsidRDefault="009A022A" w:rsidP="009336D9">
      <w:pPr>
        <w:rPr>
          <w:rFonts w:ascii="Cambria" w:hAnsi="Cambria"/>
        </w:rPr>
      </w:pPr>
      <w:r>
        <w:rPr>
          <w:rFonts w:ascii="Cambria" w:hAnsi="Cambria" w:hint="eastAsia"/>
        </w:rPr>
        <w:t xml:space="preserve">The blending filters used in the following simulation are based on the 5th order polynomial with blending frequency at 40 </w:t>
      </w:r>
      <w:proofErr w:type="spellStart"/>
      <w:r>
        <w:rPr>
          <w:rFonts w:ascii="Cambria" w:hAnsi="Cambria" w:hint="eastAsia"/>
        </w:rPr>
        <w:t>mHz</w:t>
      </w:r>
      <w:proofErr w:type="spellEnd"/>
      <w:r>
        <w:rPr>
          <w:rFonts w:ascii="Cambria" w:hAnsi="Cambria" w:hint="eastAsia"/>
        </w:rPr>
        <w:t>, but it also contains steeper cutoff in the low pass filter (for LVDT), w</w:t>
      </w:r>
      <w:r w:rsidR="00995503">
        <w:rPr>
          <w:rFonts w:ascii="Cambria" w:hAnsi="Cambria" w:hint="eastAsia"/>
        </w:rPr>
        <w:t>ith</w:t>
      </w:r>
      <w:r>
        <w:rPr>
          <w:rFonts w:ascii="Cambria" w:hAnsi="Cambria" w:hint="eastAsia"/>
        </w:rPr>
        <w:t xml:space="preserve"> notch filters. Their zero and pole list</w:t>
      </w:r>
      <w:r w:rsidR="00995503">
        <w:rPr>
          <w:rFonts w:ascii="Cambria" w:hAnsi="Cambria" w:hint="eastAsia"/>
        </w:rPr>
        <w:t>s</w:t>
      </w:r>
      <w:r>
        <w:rPr>
          <w:rFonts w:ascii="Cambria" w:hAnsi="Cambria" w:hint="eastAsia"/>
        </w:rPr>
        <w:t xml:space="preserve"> </w:t>
      </w:r>
      <w:r w:rsidR="00995503">
        <w:rPr>
          <w:rFonts w:ascii="Cambria" w:hAnsi="Cambria" w:hint="eastAsia"/>
        </w:rPr>
        <w:t>are</w:t>
      </w:r>
      <w:r>
        <w:rPr>
          <w:rFonts w:ascii="Cambria" w:hAnsi="Cambria" w:hint="eastAsia"/>
        </w:rPr>
        <w:t xml:space="preserve"> shown in Table 1.</w:t>
      </w:r>
    </w:p>
    <w:p w:rsidR="009A022A" w:rsidRDefault="009A022A">
      <w:pPr>
        <w:widowControl/>
        <w:jc w:val="left"/>
        <w:rPr>
          <w:rFonts w:ascii="Cambria" w:hAnsi="Cambria"/>
        </w:rPr>
      </w:pPr>
      <w:r>
        <w:rPr>
          <w:rFonts w:ascii="Cambria" w:hAnsi="Cambria"/>
        </w:rPr>
        <w:br w:type="page"/>
      </w:r>
    </w:p>
    <w:p w:rsidR="00995503" w:rsidRDefault="00995503" w:rsidP="00995503">
      <w:pPr>
        <w:jc w:val="center"/>
        <w:rPr>
          <w:rFonts w:ascii="Cambria" w:hAnsi="Cambria"/>
        </w:rPr>
      </w:pPr>
      <w:r>
        <w:rPr>
          <w:rFonts w:ascii="Cambria" w:hAnsi="Cambria" w:hint="eastAsia"/>
        </w:rPr>
        <w:lastRenderedPageBreak/>
        <w:t xml:space="preserve">High pass filter GAIN: </w:t>
      </w:r>
      <w:r w:rsidR="009A022A">
        <w:rPr>
          <w:rFonts w:ascii="Cambria" w:hAnsi="Cambria" w:hint="eastAsia"/>
        </w:rPr>
        <w:t>1</w:t>
      </w:r>
    </w:p>
    <w:p w:rsidR="00995503" w:rsidRDefault="00995503" w:rsidP="00995503">
      <w:pPr>
        <w:jc w:val="center"/>
        <w:rPr>
          <w:rFonts w:ascii="Cambria" w:hAnsi="Cambria"/>
        </w:rPr>
      </w:pPr>
      <w:r>
        <w:rPr>
          <w:rFonts w:ascii="Cambria" w:hAnsi="Cambria" w:hint="eastAsia"/>
        </w:rPr>
        <w:t>ZERO:</w:t>
      </w:r>
    </w:p>
    <w:p w:rsidR="009A022A" w:rsidRDefault="009A022A" w:rsidP="009A022A">
      <w:pPr>
        <w:jc w:val="center"/>
        <w:rPr>
          <w:rFonts w:ascii="Cambria" w:hAnsi="Cambria"/>
        </w:rPr>
      </w:pPr>
      <w:r>
        <w:rPr>
          <w:rFonts w:ascii="Cambria" w:hAnsi="Cambria" w:hint="eastAsia"/>
        </w:rPr>
        <w:t>Frequency [Hz]</w:t>
      </w:r>
      <w:r>
        <w:rPr>
          <w:rFonts w:ascii="Cambria" w:hAnsi="Cambria" w:hint="eastAsia"/>
        </w:rPr>
        <w:tab/>
      </w:r>
      <w:r w:rsidR="00995503">
        <w:rPr>
          <w:rFonts w:ascii="Cambria" w:hAnsi="Cambria" w:hint="eastAsia"/>
        </w:rPr>
        <w:t>0</w:t>
      </w:r>
      <w:r w:rsidR="00995503">
        <w:rPr>
          <w:rFonts w:ascii="Cambria" w:hAnsi="Cambria" w:hint="eastAsia"/>
        </w:rPr>
        <w:tab/>
        <w:t>0</w:t>
      </w:r>
      <w:r w:rsidR="00995503">
        <w:rPr>
          <w:rFonts w:ascii="Cambria" w:hAnsi="Cambria" w:hint="eastAsia"/>
        </w:rPr>
        <w:tab/>
        <w:t>0.133</w:t>
      </w:r>
    </w:p>
    <w:p w:rsidR="009A022A" w:rsidRDefault="009A022A" w:rsidP="009A022A">
      <w:pPr>
        <w:jc w:val="center"/>
        <w:rPr>
          <w:rFonts w:ascii="Cambria" w:hAnsi="Cambria"/>
        </w:rPr>
      </w:pPr>
      <w:r>
        <w:rPr>
          <w:rFonts w:ascii="Cambria" w:hAnsi="Cambria" w:hint="eastAsia"/>
        </w:rPr>
        <w:tab/>
        <w:t>Q</w:t>
      </w:r>
      <w:r>
        <w:rPr>
          <w:rFonts w:ascii="Cambria" w:hAnsi="Cambria" w:hint="eastAsia"/>
        </w:rPr>
        <w:tab/>
      </w:r>
      <w:r w:rsidR="00995503">
        <w:rPr>
          <w:rFonts w:ascii="Cambria" w:hAnsi="Cambria" w:hint="eastAsia"/>
        </w:rPr>
        <w:t>-</w:t>
      </w:r>
      <w:r w:rsidR="00995503">
        <w:rPr>
          <w:rFonts w:ascii="Cambria" w:hAnsi="Cambria" w:hint="eastAsia"/>
        </w:rPr>
        <w:tab/>
        <w:t>0.5</w:t>
      </w:r>
      <w:r w:rsidR="00995503">
        <w:rPr>
          <w:rFonts w:ascii="Cambria" w:hAnsi="Cambria" w:hint="eastAsia"/>
        </w:rPr>
        <w:tab/>
      </w:r>
      <w:r>
        <w:rPr>
          <w:rFonts w:ascii="Cambria" w:hAnsi="Cambria" w:hint="eastAsia"/>
        </w:rPr>
        <w:t>0.</w:t>
      </w:r>
      <w:r w:rsidR="00995503">
        <w:rPr>
          <w:rFonts w:ascii="Cambria" w:hAnsi="Cambria" w:hint="eastAsia"/>
        </w:rPr>
        <w:t>7</w:t>
      </w:r>
      <w:r>
        <w:rPr>
          <w:rFonts w:ascii="Cambria" w:hAnsi="Cambria" w:hint="eastAsia"/>
        </w:rPr>
        <w:t>5</w:t>
      </w:r>
      <w:r w:rsidR="00995503">
        <w:rPr>
          <w:rFonts w:ascii="Cambria" w:hAnsi="Cambria" w:hint="eastAsia"/>
        </w:rPr>
        <w:t>6</w:t>
      </w:r>
    </w:p>
    <w:p w:rsidR="00995503" w:rsidRDefault="00995503" w:rsidP="009A022A">
      <w:pPr>
        <w:jc w:val="center"/>
        <w:rPr>
          <w:rFonts w:ascii="Cambria" w:hAnsi="Cambria"/>
        </w:rPr>
      </w:pPr>
      <w:r>
        <w:rPr>
          <w:rFonts w:ascii="Cambria" w:hAnsi="Cambria" w:hint="eastAsia"/>
        </w:rPr>
        <w:t>POLE:</w:t>
      </w:r>
    </w:p>
    <w:p w:rsidR="009A022A" w:rsidRDefault="009A022A" w:rsidP="009A022A">
      <w:pPr>
        <w:jc w:val="center"/>
        <w:rPr>
          <w:rFonts w:ascii="Cambria" w:hAnsi="Cambria"/>
        </w:rPr>
      </w:pPr>
      <w:r>
        <w:rPr>
          <w:rFonts w:ascii="Cambria" w:hAnsi="Cambria" w:hint="eastAsia"/>
        </w:rPr>
        <w:t>Frequency [Hz]</w:t>
      </w:r>
      <w:r>
        <w:rPr>
          <w:rFonts w:ascii="Cambria" w:hAnsi="Cambria" w:hint="eastAsia"/>
        </w:rPr>
        <w:tab/>
        <w:t>0.04</w:t>
      </w:r>
      <w:r>
        <w:rPr>
          <w:rFonts w:ascii="Cambria" w:hAnsi="Cambria" w:hint="eastAsia"/>
        </w:rPr>
        <w:tab/>
        <w:t>0.04</w:t>
      </w:r>
      <w:r>
        <w:rPr>
          <w:rFonts w:ascii="Cambria" w:hAnsi="Cambria" w:hint="eastAsia"/>
        </w:rPr>
        <w:tab/>
        <w:t>0.04</w:t>
      </w:r>
    </w:p>
    <w:p w:rsidR="009A022A" w:rsidRDefault="009A022A" w:rsidP="009A022A">
      <w:pPr>
        <w:jc w:val="center"/>
        <w:rPr>
          <w:rFonts w:ascii="Cambria" w:hAnsi="Cambria"/>
        </w:rPr>
      </w:pPr>
      <w:r>
        <w:rPr>
          <w:rFonts w:ascii="Cambria" w:hAnsi="Cambria" w:hint="eastAsia"/>
        </w:rPr>
        <w:tab/>
        <w:t>Q</w:t>
      </w:r>
      <w:r>
        <w:rPr>
          <w:rFonts w:ascii="Cambria" w:hAnsi="Cambria" w:hint="eastAsia"/>
        </w:rPr>
        <w:tab/>
        <w:t>-</w:t>
      </w:r>
      <w:r>
        <w:rPr>
          <w:rFonts w:ascii="Cambria" w:hAnsi="Cambria" w:hint="eastAsia"/>
        </w:rPr>
        <w:tab/>
        <w:t>0.5</w:t>
      </w:r>
      <w:r>
        <w:rPr>
          <w:rFonts w:ascii="Cambria" w:hAnsi="Cambria" w:hint="eastAsia"/>
        </w:rPr>
        <w:tab/>
        <w:t>0.5</w:t>
      </w:r>
    </w:p>
    <w:p w:rsidR="009A022A" w:rsidRDefault="009A022A" w:rsidP="009A022A">
      <w:pPr>
        <w:jc w:val="center"/>
        <w:rPr>
          <w:rFonts w:ascii="Cambria" w:hAnsi="Cambria"/>
        </w:rPr>
      </w:pPr>
    </w:p>
    <w:p w:rsidR="00995503" w:rsidRDefault="00995503" w:rsidP="00995503">
      <w:pPr>
        <w:jc w:val="center"/>
        <w:rPr>
          <w:rFonts w:ascii="Cambria" w:hAnsi="Cambria"/>
        </w:rPr>
      </w:pPr>
      <w:r>
        <w:rPr>
          <w:rFonts w:ascii="Cambria" w:hAnsi="Cambria" w:hint="eastAsia"/>
        </w:rPr>
        <w:t>Low pass filter GAIN: 0.1108</w:t>
      </w:r>
    </w:p>
    <w:p w:rsidR="00995503" w:rsidRDefault="00995503" w:rsidP="00995503">
      <w:pPr>
        <w:jc w:val="center"/>
        <w:rPr>
          <w:rFonts w:ascii="Cambria" w:hAnsi="Cambria"/>
        </w:rPr>
      </w:pPr>
      <w:r>
        <w:rPr>
          <w:rFonts w:ascii="Cambria" w:hAnsi="Cambria" w:hint="eastAsia"/>
        </w:rPr>
        <w:t>ZERO:</w:t>
      </w:r>
    </w:p>
    <w:p w:rsidR="00995503" w:rsidRDefault="00995503" w:rsidP="00995503">
      <w:pPr>
        <w:jc w:val="center"/>
        <w:rPr>
          <w:rFonts w:ascii="Cambria" w:hAnsi="Cambria"/>
        </w:rPr>
      </w:pPr>
      <w:r>
        <w:rPr>
          <w:rFonts w:ascii="Cambria" w:hAnsi="Cambria" w:hint="eastAsia"/>
        </w:rPr>
        <w:t>Frequency [Hz]</w:t>
      </w:r>
      <w:r>
        <w:rPr>
          <w:rFonts w:ascii="Cambria" w:hAnsi="Cambria" w:hint="eastAsia"/>
        </w:rPr>
        <w:tab/>
        <w:t>0.0126</w:t>
      </w:r>
      <w:r>
        <w:rPr>
          <w:rFonts w:ascii="Cambria" w:hAnsi="Cambria" w:hint="eastAsia"/>
        </w:rPr>
        <w:tab/>
        <w:t>0.197</w:t>
      </w:r>
      <w:r>
        <w:rPr>
          <w:rFonts w:ascii="Cambria" w:hAnsi="Cambria" w:hint="eastAsia"/>
        </w:rPr>
        <w:tab/>
        <w:t>0.302</w:t>
      </w:r>
    </w:p>
    <w:p w:rsidR="00995503" w:rsidRDefault="00995503" w:rsidP="00995503">
      <w:pPr>
        <w:jc w:val="center"/>
        <w:rPr>
          <w:rFonts w:ascii="Cambria" w:hAnsi="Cambria"/>
        </w:rPr>
      </w:pPr>
      <w:r>
        <w:rPr>
          <w:rFonts w:ascii="Cambria" w:hAnsi="Cambria" w:hint="eastAsia"/>
        </w:rPr>
        <w:tab/>
        <w:t>Q</w:t>
      </w:r>
      <w:r>
        <w:rPr>
          <w:rFonts w:ascii="Cambria" w:hAnsi="Cambria" w:hint="eastAsia"/>
        </w:rPr>
        <w:tab/>
        <w:t>0.632</w:t>
      </w:r>
      <w:r>
        <w:rPr>
          <w:rFonts w:ascii="Cambria" w:hAnsi="Cambria" w:hint="eastAsia"/>
        </w:rPr>
        <w:tab/>
        <w:t>20</w:t>
      </w:r>
      <w:r>
        <w:rPr>
          <w:rFonts w:ascii="Cambria" w:hAnsi="Cambria" w:hint="eastAsia"/>
        </w:rPr>
        <w:tab/>
        <w:t>20</w:t>
      </w:r>
    </w:p>
    <w:p w:rsidR="00995503" w:rsidRDefault="00995503" w:rsidP="00995503">
      <w:pPr>
        <w:jc w:val="center"/>
        <w:rPr>
          <w:rFonts w:ascii="Cambria" w:hAnsi="Cambria"/>
        </w:rPr>
      </w:pPr>
      <w:r>
        <w:rPr>
          <w:rFonts w:ascii="Cambria" w:hAnsi="Cambria" w:hint="eastAsia"/>
        </w:rPr>
        <w:t>POLE:</w:t>
      </w:r>
    </w:p>
    <w:p w:rsidR="00995503" w:rsidRDefault="00995503" w:rsidP="00995503">
      <w:pPr>
        <w:jc w:val="center"/>
        <w:rPr>
          <w:rFonts w:ascii="Cambria" w:hAnsi="Cambria"/>
        </w:rPr>
      </w:pPr>
      <w:r>
        <w:rPr>
          <w:rFonts w:ascii="Cambria" w:hAnsi="Cambria" w:hint="eastAsia"/>
        </w:rPr>
        <w:t>Frequency [Hz]</w:t>
      </w:r>
      <w:r>
        <w:rPr>
          <w:rFonts w:ascii="Cambria" w:hAnsi="Cambria" w:hint="eastAsia"/>
        </w:rPr>
        <w:tab/>
        <w:t>0.04</w:t>
      </w:r>
      <w:r>
        <w:rPr>
          <w:rFonts w:ascii="Cambria" w:hAnsi="Cambria" w:hint="eastAsia"/>
        </w:rPr>
        <w:tab/>
        <w:t>0.04</w:t>
      </w:r>
      <w:r>
        <w:rPr>
          <w:rFonts w:ascii="Cambria" w:hAnsi="Cambria" w:hint="eastAsia"/>
        </w:rPr>
        <w:tab/>
        <w:t>0.04</w:t>
      </w:r>
      <w:r>
        <w:rPr>
          <w:rFonts w:ascii="Cambria" w:hAnsi="Cambria" w:hint="eastAsia"/>
        </w:rPr>
        <w:tab/>
        <w:t>0.197</w:t>
      </w:r>
      <w:r>
        <w:rPr>
          <w:rFonts w:ascii="Cambria" w:hAnsi="Cambria" w:hint="eastAsia"/>
        </w:rPr>
        <w:tab/>
        <w:t>0.4</w:t>
      </w:r>
    </w:p>
    <w:p w:rsidR="00995503" w:rsidRDefault="00995503" w:rsidP="00995503">
      <w:pPr>
        <w:jc w:val="center"/>
        <w:rPr>
          <w:rFonts w:ascii="Cambria" w:hAnsi="Cambria"/>
        </w:rPr>
      </w:pPr>
      <w:r>
        <w:rPr>
          <w:rFonts w:ascii="Cambria" w:hAnsi="Cambria" w:hint="eastAsia"/>
        </w:rPr>
        <w:tab/>
        <w:t>Q</w:t>
      </w:r>
      <w:r>
        <w:rPr>
          <w:rFonts w:ascii="Cambria" w:hAnsi="Cambria" w:hint="eastAsia"/>
        </w:rPr>
        <w:tab/>
        <w:t>-</w:t>
      </w:r>
      <w:r>
        <w:rPr>
          <w:rFonts w:ascii="Cambria" w:hAnsi="Cambria" w:hint="eastAsia"/>
        </w:rPr>
        <w:tab/>
        <w:t>0.5</w:t>
      </w:r>
      <w:r>
        <w:rPr>
          <w:rFonts w:ascii="Cambria" w:hAnsi="Cambria" w:hint="eastAsia"/>
        </w:rPr>
        <w:tab/>
        <w:t>0.5</w:t>
      </w:r>
      <w:r>
        <w:rPr>
          <w:rFonts w:ascii="Cambria" w:hAnsi="Cambria" w:hint="eastAsia"/>
        </w:rPr>
        <w:tab/>
        <w:t>2</w:t>
      </w:r>
      <w:r>
        <w:rPr>
          <w:rFonts w:ascii="Cambria" w:hAnsi="Cambria" w:hint="eastAsia"/>
        </w:rPr>
        <w:tab/>
        <w:t>-</w:t>
      </w:r>
    </w:p>
    <w:p w:rsidR="00995503" w:rsidRDefault="00995503" w:rsidP="009A022A">
      <w:pPr>
        <w:jc w:val="center"/>
        <w:rPr>
          <w:rFonts w:ascii="Cambria" w:hAnsi="Cambria"/>
        </w:rPr>
      </w:pPr>
    </w:p>
    <w:p w:rsidR="00995503" w:rsidRDefault="00995503" w:rsidP="009A022A">
      <w:pPr>
        <w:jc w:val="center"/>
        <w:rPr>
          <w:rFonts w:ascii="Cambria" w:hAnsi="Cambria"/>
        </w:rPr>
      </w:pPr>
      <w:r>
        <w:rPr>
          <w:rFonts w:ascii="Cambria" w:hAnsi="Cambria" w:hint="eastAsia"/>
        </w:rPr>
        <w:t>Table 1: Zero/pole lists of blending filters. When the Q-value is not defined, it means single zero/pole</w:t>
      </w:r>
    </w:p>
    <w:p w:rsidR="00995503" w:rsidRDefault="00995503" w:rsidP="009A022A">
      <w:pPr>
        <w:jc w:val="center"/>
        <w:rPr>
          <w:rFonts w:ascii="Cambria" w:hAnsi="Cambria"/>
        </w:rPr>
      </w:pPr>
    </w:p>
    <w:p w:rsidR="00995503" w:rsidRDefault="00995503" w:rsidP="009A022A">
      <w:pPr>
        <w:jc w:val="center"/>
        <w:rPr>
          <w:rFonts w:ascii="Cambria" w:hAnsi="Cambria"/>
        </w:rPr>
      </w:pPr>
      <w:r>
        <w:rPr>
          <w:rFonts w:ascii="Cambria" w:hAnsi="Cambria" w:hint="eastAsia"/>
          <w:noProof/>
        </w:rPr>
        <w:drawing>
          <wp:inline distT="0" distB="0" distL="0" distR="0">
            <wp:extent cx="5457825" cy="3593768"/>
            <wp:effectExtent l="0" t="0" r="0" b="6985"/>
            <wp:docPr id="14" name="図 14" descr="C:\Users\tsekiguchi\Documents\MATLAB\KAGRA_SAS_Control\typeAip\140112\graph\140112_ble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sekiguchi\Documents\MATLAB\KAGRA_SAS_Control\typeAip\140112\graph\140112_blendin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3593768"/>
                    </a:xfrm>
                    <a:prstGeom prst="rect">
                      <a:avLst/>
                    </a:prstGeom>
                    <a:noFill/>
                    <a:ln>
                      <a:noFill/>
                    </a:ln>
                  </pic:spPr>
                </pic:pic>
              </a:graphicData>
            </a:graphic>
          </wp:inline>
        </w:drawing>
      </w:r>
    </w:p>
    <w:p w:rsidR="00995503" w:rsidRDefault="00995503" w:rsidP="00995503">
      <w:pPr>
        <w:jc w:val="center"/>
        <w:rPr>
          <w:rFonts w:ascii="Cambria" w:hAnsi="Cambria"/>
        </w:rPr>
      </w:pPr>
      <w:r>
        <w:rPr>
          <w:rFonts w:ascii="Cambria" w:hAnsi="Cambria" w:hint="eastAsia"/>
        </w:rPr>
        <w:t xml:space="preserve">Fig. 11: </w:t>
      </w:r>
      <w:r w:rsidR="005843B2">
        <w:rPr>
          <w:rFonts w:ascii="Cambria" w:hAnsi="Cambria" w:hint="eastAsia"/>
        </w:rPr>
        <w:t>Blending filter plots</w:t>
      </w:r>
    </w:p>
    <w:p w:rsidR="009A022A" w:rsidRPr="00995503" w:rsidRDefault="009A022A" w:rsidP="009336D9">
      <w:pPr>
        <w:rPr>
          <w:rFonts w:ascii="Cambria" w:hAnsi="Cambria"/>
        </w:rPr>
      </w:pPr>
    </w:p>
    <w:p w:rsidR="00995503" w:rsidRDefault="00995503" w:rsidP="009336D9">
      <w:pPr>
        <w:rPr>
          <w:rFonts w:ascii="Cambria" w:hAnsi="Cambria"/>
        </w:rPr>
      </w:pPr>
    </w:p>
    <w:p w:rsidR="00995503" w:rsidRDefault="00995503" w:rsidP="009336D9">
      <w:pPr>
        <w:rPr>
          <w:rFonts w:ascii="Cambria" w:hAnsi="Cambria" w:hint="eastAsia"/>
        </w:rPr>
      </w:pPr>
    </w:p>
    <w:p w:rsidR="00496C4A" w:rsidRPr="0060218A" w:rsidRDefault="00496C4A" w:rsidP="00496C4A">
      <w:pPr>
        <w:rPr>
          <w:rFonts w:asciiTheme="majorHAnsi" w:hAnsiTheme="majorHAnsi" w:cstheme="majorHAnsi"/>
          <w:b/>
        </w:rPr>
      </w:pPr>
      <w:r>
        <w:rPr>
          <w:rFonts w:asciiTheme="majorHAnsi" w:hAnsiTheme="majorHAnsi" w:cstheme="majorHAnsi" w:hint="eastAsia"/>
          <w:b/>
        </w:rPr>
        <w:lastRenderedPageBreak/>
        <w:t>3</w:t>
      </w:r>
      <w:r>
        <w:rPr>
          <w:rFonts w:asciiTheme="majorHAnsi" w:hAnsiTheme="majorHAnsi" w:cstheme="majorHAnsi"/>
          <w:b/>
        </w:rPr>
        <w:t>.</w:t>
      </w:r>
      <w:r>
        <w:rPr>
          <w:rFonts w:asciiTheme="majorHAnsi" w:hAnsiTheme="majorHAnsi" w:cstheme="majorHAnsi" w:hint="eastAsia"/>
          <w:b/>
        </w:rPr>
        <w:t>2</w:t>
      </w:r>
      <w:r w:rsidRPr="0060218A">
        <w:rPr>
          <w:rFonts w:asciiTheme="majorHAnsi" w:hAnsiTheme="majorHAnsi" w:cstheme="majorHAnsi"/>
          <w:b/>
        </w:rPr>
        <w:t xml:space="preserve">. </w:t>
      </w:r>
      <w:r>
        <w:rPr>
          <w:rFonts w:asciiTheme="majorHAnsi" w:hAnsiTheme="majorHAnsi" w:cstheme="majorHAnsi" w:hint="eastAsia"/>
          <w:b/>
        </w:rPr>
        <w:t>Servo Filters</w:t>
      </w:r>
    </w:p>
    <w:p w:rsidR="00496C4A" w:rsidRDefault="00496C4A" w:rsidP="00496C4A">
      <w:pPr>
        <w:rPr>
          <w:rFonts w:ascii="Cambria" w:hAnsi="Cambria" w:hint="eastAsia"/>
        </w:rPr>
      </w:pPr>
      <w:r>
        <w:rPr>
          <w:rFonts w:ascii="Cambria" w:hAnsi="Cambria" w:hint="eastAsia"/>
        </w:rPr>
        <w:t xml:space="preserve">A simple PID filter with low pass </w:t>
      </w:r>
      <w:r>
        <w:rPr>
          <w:rFonts w:ascii="Cambria" w:hAnsi="Cambria"/>
        </w:rPr>
        <w:t>cutoff</w:t>
      </w:r>
      <w:r>
        <w:rPr>
          <w:rFonts w:ascii="Cambria" w:hAnsi="Cambria" w:hint="eastAsia"/>
        </w:rPr>
        <w:t xml:space="preserve"> (50 Hz) is used as a </w:t>
      </w:r>
      <w:r w:rsidR="00A03CD3">
        <w:rPr>
          <w:rFonts w:ascii="Cambria" w:hAnsi="Cambria" w:hint="eastAsia"/>
        </w:rPr>
        <w:t>servo filter</w:t>
      </w:r>
      <w:r>
        <w:rPr>
          <w:rFonts w:ascii="Cambria" w:hAnsi="Cambria" w:hint="eastAsia"/>
        </w:rPr>
        <w:t>.</w:t>
      </w:r>
      <w:r w:rsidR="00A03CD3">
        <w:rPr>
          <w:rFonts w:ascii="Cambria" w:hAnsi="Cambria" w:hint="eastAsia"/>
        </w:rPr>
        <w:t xml:space="preserve"> Fig. 12 shows </w:t>
      </w:r>
      <w:r w:rsidR="001D767D">
        <w:rPr>
          <w:rFonts w:ascii="Cambria" w:hAnsi="Cambria" w:hint="eastAsia"/>
        </w:rPr>
        <w:t>B</w:t>
      </w:r>
      <w:r w:rsidR="00A03CD3">
        <w:rPr>
          <w:rFonts w:ascii="Cambria" w:hAnsi="Cambria" w:hint="eastAsia"/>
        </w:rPr>
        <w:t>ode plot of the servo and Fig.13 shows open loop transfer function of the IP control.</w:t>
      </w:r>
    </w:p>
    <w:p w:rsidR="00496C4A" w:rsidRDefault="00496C4A" w:rsidP="009336D9">
      <w:pPr>
        <w:rPr>
          <w:rFonts w:ascii="Cambria" w:hAnsi="Cambria" w:hint="eastAsia"/>
        </w:rPr>
      </w:pPr>
    </w:p>
    <w:p w:rsidR="00496C4A" w:rsidRDefault="00496C4A" w:rsidP="00496C4A">
      <w:pPr>
        <w:jc w:val="center"/>
        <w:rPr>
          <w:rFonts w:ascii="Cambria" w:hAnsi="Cambria"/>
        </w:rPr>
      </w:pPr>
      <w:r>
        <w:rPr>
          <w:rFonts w:ascii="Cambria" w:hAnsi="Cambria" w:hint="eastAsia"/>
        </w:rPr>
        <w:t>Servo</w:t>
      </w:r>
      <w:r>
        <w:rPr>
          <w:rFonts w:ascii="Cambria" w:hAnsi="Cambria" w:hint="eastAsia"/>
        </w:rPr>
        <w:t xml:space="preserve"> filter GAIN: </w:t>
      </w:r>
      <w:r>
        <w:rPr>
          <w:rFonts w:ascii="Cambria" w:hAnsi="Cambria" w:hint="eastAsia"/>
        </w:rPr>
        <w:t>5E10</w:t>
      </w:r>
    </w:p>
    <w:p w:rsidR="00496C4A" w:rsidRDefault="00496C4A" w:rsidP="00496C4A">
      <w:pPr>
        <w:jc w:val="center"/>
        <w:rPr>
          <w:rFonts w:ascii="Cambria" w:hAnsi="Cambria"/>
        </w:rPr>
      </w:pPr>
      <w:r>
        <w:rPr>
          <w:rFonts w:ascii="Cambria" w:hAnsi="Cambria" w:hint="eastAsia"/>
        </w:rPr>
        <w:t>ZERO:</w:t>
      </w:r>
    </w:p>
    <w:p w:rsidR="00496C4A" w:rsidRDefault="00496C4A" w:rsidP="00496C4A">
      <w:pPr>
        <w:jc w:val="center"/>
        <w:rPr>
          <w:rFonts w:ascii="Cambria" w:hAnsi="Cambria"/>
        </w:rPr>
      </w:pPr>
      <w:r>
        <w:rPr>
          <w:rFonts w:ascii="Cambria" w:hAnsi="Cambria" w:hint="eastAsia"/>
        </w:rPr>
        <w:t>Frequency [Hz]</w:t>
      </w:r>
      <w:r>
        <w:rPr>
          <w:rFonts w:ascii="Cambria" w:hAnsi="Cambria" w:hint="eastAsia"/>
        </w:rPr>
        <w:tab/>
        <w:t>0.</w:t>
      </w:r>
      <w:r>
        <w:rPr>
          <w:rFonts w:ascii="Cambria" w:hAnsi="Cambria" w:hint="eastAsia"/>
        </w:rPr>
        <w:t>04</w:t>
      </w:r>
    </w:p>
    <w:p w:rsidR="00496C4A" w:rsidRDefault="00496C4A" w:rsidP="00496C4A">
      <w:pPr>
        <w:jc w:val="center"/>
        <w:rPr>
          <w:rFonts w:ascii="Cambria" w:hAnsi="Cambria"/>
        </w:rPr>
      </w:pPr>
      <w:r>
        <w:rPr>
          <w:rFonts w:ascii="Cambria" w:hAnsi="Cambria" w:hint="eastAsia"/>
        </w:rPr>
        <w:tab/>
        <w:t>Q</w:t>
      </w:r>
      <w:r>
        <w:rPr>
          <w:rFonts w:ascii="Cambria" w:hAnsi="Cambria" w:hint="eastAsia"/>
        </w:rPr>
        <w:tab/>
      </w:r>
      <w:r>
        <w:rPr>
          <w:rFonts w:ascii="Cambria" w:hAnsi="Cambria" w:hint="eastAsia"/>
        </w:rPr>
        <w:t>0.5</w:t>
      </w:r>
    </w:p>
    <w:p w:rsidR="00496C4A" w:rsidRDefault="00496C4A" w:rsidP="00496C4A">
      <w:pPr>
        <w:jc w:val="center"/>
        <w:rPr>
          <w:rFonts w:ascii="Cambria" w:hAnsi="Cambria"/>
        </w:rPr>
      </w:pPr>
      <w:r>
        <w:rPr>
          <w:rFonts w:ascii="Cambria" w:hAnsi="Cambria" w:hint="eastAsia"/>
        </w:rPr>
        <w:t>POLE:</w:t>
      </w:r>
    </w:p>
    <w:p w:rsidR="00496C4A" w:rsidRDefault="00496C4A" w:rsidP="00496C4A">
      <w:pPr>
        <w:jc w:val="center"/>
        <w:rPr>
          <w:rFonts w:ascii="Cambria" w:hAnsi="Cambria"/>
        </w:rPr>
      </w:pPr>
      <w:r>
        <w:rPr>
          <w:rFonts w:ascii="Cambria" w:hAnsi="Cambria" w:hint="eastAsia"/>
        </w:rPr>
        <w:t>Frequency [Hz]</w:t>
      </w:r>
      <w:r>
        <w:rPr>
          <w:rFonts w:ascii="Cambria" w:hAnsi="Cambria" w:hint="eastAsia"/>
        </w:rPr>
        <w:tab/>
        <w:t>0</w:t>
      </w:r>
      <w:r>
        <w:rPr>
          <w:rFonts w:ascii="Cambria" w:hAnsi="Cambria" w:hint="eastAsia"/>
        </w:rPr>
        <w:tab/>
        <w:t>50</w:t>
      </w:r>
      <w:r>
        <w:rPr>
          <w:rFonts w:ascii="Cambria" w:hAnsi="Cambria" w:hint="eastAsia"/>
        </w:rPr>
        <w:tab/>
      </w:r>
      <w:r>
        <w:rPr>
          <w:rFonts w:ascii="Cambria" w:hAnsi="Cambria" w:hint="eastAsia"/>
        </w:rPr>
        <w:t>50</w:t>
      </w:r>
    </w:p>
    <w:p w:rsidR="00496C4A" w:rsidRDefault="00496C4A" w:rsidP="00496C4A">
      <w:pPr>
        <w:jc w:val="center"/>
        <w:rPr>
          <w:rFonts w:ascii="Cambria" w:hAnsi="Cambria"/>
        </w:rPr>
      </w:pPr>
      <w:r>
        <w:rPr>
          <w:rFonts w:ascii="Cambria" w:hAnsi="Cambria" w:hint="eastAsia"/>
        </w:rPr>
        <w:tab/>
        <w:t>Q</w:t>
      </w:r>
      <w:r>
        <w:rPr>
          <w:rFonts w:ascii="Cambria" w:hAnsi="Cambria" w:hint="eastAsia"/>
        </w:rPr>
        <w:tab/>
        <w:t>-</w:t>
      </w:r>
      <w:r>
        <w:rPr>
          <w:rFonts w:ascii="Cambria" w:hAnsi="Cambria" w:hint="eastAsia"/>
        </w:rPr>
        <w:tab/>
        <w:t>-</w:t>
      </w:r>
      <w:r>
        <w:rPr>
          <w:rFonts w:ascii="Cambria" w:hAnsi="Cambria" w:hint="eastAsia"/>
        </w:rPr>
        <w:tab/>
        <w:t>0.5</w:t>
      </w:r>
    </w:p>
    <w:p w:rsidR="00496C4A" w:rsidRDefault="00496C4A" w:rsidP="00496C4A">
      <w:pPr>
        <w:jc w:val="center"/>
        <w:rPr>
          <w:rFonts w:ascii="Cambria" w:hAnsi="Cambria"/>
        </w:rPr>
      </w:pPr>
    </w:p>
    <w:p w:rsidR="00496C4A" w:rsidRDefault="00496C4A" w:rsidP="00496C4A">
      <w:pPr>
        <w:jc w:val="center"/>
        <w:rPr>
          <w:rFonts w:ascii="Cambria" w:hAnsi="Cambria"/>
        </w:rPr>
      </w:pPr>
      <w:r>
        <w:rPr>
          <w:rFonts w:ascii="Cambria" w:hAnsi="Cambria" w:hint="eastAsia"/>
        </w:rPr>
        <w:t>Table 2</w:t>
      </w:r>
      <w:r>
        <w:rPr>
          <w:rFonts w:ascii="Cambria" w:hAnsi="Cambria" w:hint="eastAsia"/>
        </w:rPr>
        <w:t xml:space="preserve">: Zero/pole lists of </w:t>
      </w:r>
      <w:r>
        <w:rPr>
          <w:rFonts w:ascii="Cambria" w:hAnsi="Cambria" w:hint="eastAsia"/>
        </w:rPr>
        <w:t>servo filter</w:t>
      </w:r>
    </w:p>
    <w:p w:rsidR="00496C4A" w:rsidRDefault="00496C4A" w:rsidP="00496C4A">
      <w:pPr>
        <w:jc w:val="center"/>
        <w:rPr>
          <w:rFonts w:ascii="Cambria" w:hAnsi="Cambria"/>
        </w:rPr>
      </w:pPr>
    </w:p>
    <w:p w:rsidR="00496C4A" w:rsidRPr="00496C4A" w:rsidRDefault="00496C4A" w:rsidP="009336D9">
      <w:pPr>
        <w:rPr>
          <w:rFonts w:ascii="Cambria" w:hAnsi="Cambria" w:hint="eastAsia"/>
        </w:rPr>
      </w:pPr>
    </w:p>
    <w:p w:rsidR="00496C4A" w:rsidRDefault="00496C4A" w:rsidP="00496C4A">
      <w:pPr>
        <w:jc w:val="center"/>
        <w:rPr>
          <w:rFonts w:ascii="Cambria" w:hAnsi="Cambria" w:hint="eastAsia"/>
        </w:rPr>
      </w:pPr>
      <w:r>
        <w:rPr>
          <w:rFonts w:ascii="Cambria" w:hAnsi="Cambria"/>
          <w:noProof/>
        </w:rPr>
        <w:drawing>
          <wp:inline distT="0" distB="0" distL="0" distR="0">
            <wp:extent cx="4505325" cy="3450149"/>
            <wp:effectExtent l="0" t="0" r="0" b="0"/>
            <wp:docPr id="1" name="図 1" descr="C:\Users\tsekiguchi\Documents\MATLAB\KAGRA_SAS_Control\typeAip\140112\graph\140112_servo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ekiguchi\Documents\MATLAB\KAGRA_SAS_Control\typeAip\140112\graph\140112_servofilt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5325" cy="3450149"/>
                    </a:xfrm>
                    <a:prstGeom prst="rect">
                      <a:avLst/>
                    </a:prstGeom>
                    <a:noFill/>
                    <a:ln>
                      <a:noFill/>
                    </a:ln>
                  </pic:spPr>
                </pic:pic>
              </a:graphicData>
            </a:graphic>
          </wp:inline>
        </w:drawing>
      </w:r>
    </w:p>
    <w:p w:rsidR="00496C4A" w:rsidRDefault="00496C4A" w:rsidP="00496C4A">
      <w:pPr>
        <w:jc w:val="center"/>
        <w:rPr>
          <w:rFonts w:ascii="Cambria" w:hAnsi="Cambria"/>
        </w:rPr>
      </w:pPr>
      <w:r>
        <w:rPr>
          <w:rFonts w:ascii="Cambria" w:hAnsi="Cambria" w:hint="eastAsia"/>
        </w:rPr>
        <w:t>Fig. 12</w:t>
      </w:r>
      <w:r>
        <w:rPr>
          <w:rFonts w:ascii="Cambria" w:hAnsi="Cambria" w:hint="eastAsia"/>
        </w:rPr>
        <w:t xml:space="preserve">: </w:t>
      </w:r>
      <w:r>
        <w:rPr>
          <w:rFonts w:ascii="Cambria" w:hAnsi="Cambria" w:hint="eastAsia"/>
        </w:rPr>
        <w:t>Servo filter design</w:t>
      </w:r>
    </w:p>
    <w:p w:rsidR="00A03CD3" w:rsidRDefault="00A03CD3" w:rsidP="009336D9">
      <w:pPr>
        <w:rPr>
          <w:rFonts w:ascii="Cambria" w:hAnsi="Cambria" w:hint="eastAsia"/>
        </w:rPr>
      </w:pPr>
    </w:p>
    <w:p w:rsidR="001446A1" w:rsidRPr="0060218A" w:rsidRDefault="001446A1" w:rsidP="001446A1">
      <w:pPr>
        <w:rPr>
          <w:rFonts w:asciiTheme="majorHAnsi" w:hAnsiTheme="majorHAnsi" w:cstheme="majorHAnsi"/>
          <w:b/>
        </w:rPr>
      </w:pPr>
      <w:r>
        <w:rPr>
          <w:rFonts w:asciiTheme="majorHAnsi" w:hAnsiTheme="majorHAnsi" w:cstheme="majorHAnsi" w:hint="eastAsia"/>
          <w:b/>
        </w:rPr>
        <w:t>3</w:t>
      </w:r>
      <w:r>
        <w:rPr>
          <w:rFonts w:asciiTheme="majorHAnsi" w:hAnsiTheme="majorHAnsi" w:cstheme="majorHAnsi"/>
          <w:b/>
        </w:rPr>
        <w:t>.</w:t>
      </w:r>
      <w:r>
        <w:rPr>
          <w:rFonts w:asciiTheme="majorHAnsi" w:hAnsiTheme="majorHAnsi" w:cstheme="majorHAnsi" w:hint="eastAsia"/>
          <w:b/>
        </w:rPr>
        <w:t>3</w:t>
      </w:r>
      <w:r>
        <w:rPr>
          <w:rFonts w:asciiTheme="majorHAnsi" w:hAnsiTheme="majorHAnsi" w:cstheme="majorHAnsi"/>
          <w:b/>
        </w:rPr>
        <w:t>.</w:t>
      </w:r>
      <w:r>
        <w:rPr>
          <w:rFonts w:asciiTheme="majorHAnsi" w:hAnsiTheme="majorHAnsi" w:cstheme="majorHAnsi" w:hint="eastAsia"/>
          <w:b/>
        </w:rPr>
        <w:t xml:space="preserve"> Tilt Coupling</w:t>
      </w:r>
    </w:p>
    <w:p w:rsidR="001446A1" w:rsidRDefault="001446A1" w:rsidP="009336D9">
      <w:pPr>
        <w:rPr>
          <w:rFonts w:ascii="Cambria" w:hAnsi="Cambria" w:hint="eastAsia"/>
        </w:rPr>
      </w:pPr>
      <w:r>
        <w:rPr>
          <w:rFonts w:ascii="Cambria" w:hAnsi="Cambria" w:hint="eastAsia"/>
        </w:rPr>
        <w:t xml:space="preserve">In the following simulation, we assume no translation-tilt coupling in IP stage, i.e. </w:t>
      </w:r>
      <w:r w:rsidRPr="001446A1">
        <w:rPr>
          <w:rFonts w:ascii="Cambria" w:hAnsi="Cambria"/>
        </w:rPr>
        <w:t>α</w:t>
      </w:r>
      <w:r>
        <w:rPr>
          <w:rFonts w:ascii="Cambria" w:hAnsi="Cambria" w:hint="eastAsia"/>
        </w:rPr>
        <w:t>=0.</w:t>
      </w:r>
    </w:p>
    <w:p w:rsidR="001446A1" w:rsidRPr="001446A1" w:rsidRDefault="001446A1" w:rsidP="009336D9">
      <w:pPr>
        <w:rPr>
          <w:rFonts w:ascii="Cambria" w:hAnsi="Cambria" w:hint="eastAsia"/>
        </w:rPr>
      </w:pPr>
    </w:p>
    <w:p w:rsidR="00A03CD3" w:rsidRDefault="00A03CD3" w:rsidP="00A03CD3">
      <w:pPr>
        <w:jc w:val="center"/>
        <w:rPr>
          <w:rFonts w:ascii="Cambria" w:hAnsi="Cambria" w:hint="eastAsia"/>
        </w:rPr>
      </w:pPr>
      <w:r>
        <w:rPr>
          <w:rFonts w:ascii="Cambria" w:hAnsi="Cambria" w:hint="eastAsia"/>
          <w:noProof/>
        </w:rPr>
        <w:lastRenderedPageBreak/>
        <w:drawing>
          <wp:inline distT="0" distB="0" distL="0" distR="0">
            <wp:extent cx="4550711" cy="3038475"/>
            <wp:effectExtent l="0" t="0" r="2540" b="0"/>
            <wp:docPr id="3" name="図 3" descr="C:\Users\tsekiguchi\Documents\MATLAB\KAGRA_SAS_Control\typeAip\140112\graph\140112_OL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ekiguchi\Documents\MATLAB\KAGRA_SAS_Control\typeAip\140112\graph\140112_OLTF.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0711" cy="3038475"/>
                    </a:xfrm>
                    <a:prstGeom prst="rect">
                      <a:avLst/>
                    </a:prstGeom>
                    <a:noFill/>
                    <a:ln>
                      <a:noFill/>
                    </a:ln>
                  </pic:spPr>
                </pic:pic>
              </a:graphicData>
            </a:graphic>
          </wp:inline>
        </w:drawing>
      </w:r>
    </w:p>
    <w:p w:rsidR="00A03CD3" w:rsidRDefault="00A03CD3" w:rsidP="00A03CD3">
      <w:pPr>
        <w:jc w:val="center"/>
        <w:rPr>
          <w:rFonts w:ascii="Cambria" w:hAnsi="Cambria"/>
        </w:rPr>
      </w:pPr>
      <w:r>
        <w:rPr>
          <w:rFonts w:ascii="Cambria" w:hAnsi="Cambria" w:hint="eastAsia"/>
        </w:rPr>
        <w:t>Fig. 1</w:t>
      </w:r>
      <w:r>
        <w:rPr>
          <w:rFonts w:ascii="Cambria" w:hAnsi="Cambria" w:hint="eastAsia"/>
        </w:rPr>
        <w:t>3</w:t>
      </w:r>
      <w:r>
        <w:rPr>
          <w:rFonts w:ascii="Cambria" w:hAnsi="Cambria" w:hint="eastAsia"/>
        </w:rPr>
        <w:t xml:space="preserve">: </w:t>
      </w:r>
      <w:r>
        <w:rPr>
          <w:rFonts w:ascii="Cambria" w:hAnsi="Cambria" w:hint="eastAsia"/>
        </w:rPr>
        <w:t>Open loop transfer function</w:t>
      </w:r>
    </w:p>
    <w:p w:rsidR="00A03CD3" w:rsidRDefault="00A03CD3" w:rsidP="00A03CD3">
      <w:pPr>
        <w:rPr>
          <w:rFonts w:ascii="Cambria" w:hAnsi="Cambria" w:hint="eastAsia"/>
        </w:rPr>
      </w:pPr>
    </w:p>
    <w:p w:rsidR="00A03CD3" w:rsidRDefault="00A03CD3" w:rsidP="00A03CD3">
      <w:pPr>
        <w:rPr>
          <w:rFonts w:ascii="Cambria" w:hAnsi="Cambria" w:hint="eastAsia"/>
        </w:rPr>
      </w:pPr>
    </w:p>
    <w:p w:rsidR="00A03CD3" w:rsidRPr="0060218A" w:rsidRDefault="00A03CD3" w:rsidP="00A03CD3">
      <w:pPr>
        <w:rPr>
          <w:rFonts w:asciiTheme="majorHAnsi" w:hAnsiTheme="majorHAnsi" w:cstheme="majorHAnsi"/>
          <w:b/>
        </w:rPr>
      </w:pPr>
      <w:r>
        <w:rPr>
          <w:rFonts w:asciiTheme="majorHAnsi" w:hAnsiTheme="majorHAnsi" w:cstheme="majorHAnsi" w:hint="eastAsia"/>
          <w:b/>
        </w:rPr>
        <w:t>3</w:t>
      </w:r>
      <w:r>
        <w:rPr>
          <w:rFonts w:asciiTheme="majorHAnsi" w:hAnsiTheme="majorHAnsi" w:cstheme="majorHAnsi"/>
          <w:b/>
        </w:rPr>
        <w:t>.</w:t>
      </w:r>
      <w:r w:rsidR="001446A1">
        <w:rPr>
          <w:rFonts w:asciiTheme="majorHAnsi" w:hAnsiTheme="majorHAnsi" w:cstheme="majorHAnsi" w:hint="eastAsia"/>
          <w:b/>
        </w:rPr>
        <w:t>4</w:t>
      </w:r>
      <w:r w:rsidRPr="0060218A">
        <w:rPr>
          <w:rFonts w:asciiTheme="majorHAnsi" w:hAnsiTheme="majorHAnsi" w:cstheme="majorHAnsi"/>
          <w:b/>
        </w:rPr>
        <w:t xml:space="preserve">. </w:t>
      </w:r>
      <w:r>
        <w:rPr>
          <w:rFonts w:asciiTheme="majorHAnsi" w:hAnsiTheme="majorHAnsi" w:cstheme="majorHAnsi" w:hint="eastAsia"/>
          <w:b/>
        </w:rPr>
        <w:t>Close loop transfer functions</w:t>
      </w:r>
    </w:p>
    <w:p w:rsidR="00A03CD3" w:rsidRDefault="001D767D" w:rsidP="009336D9">
      <w:pPr>
        <w:rPr>
          <w:rFonts w:ascii="Cambria" w:hAnsi="Cambria" w:hint="eastAsia"/>
        </w:rPr>
      </w:pPr>
      <w:r>
        <w:rPr>
          <w:rFonts w:ascii="Cambria" w:hAnsi="Cambria" w:hint="eastAsia"/>
        </w:rPr>
        <w:t xml:space="preserve">Figs. 14 and 15 show close-loop transfer function from ground motion to the test mass longitudinal displacement. Sensitivity at 0.15-0.3 Hz is isolated more by inertial control, but the sensitivity </w:t>
      </w:r>
      <w:r w:rsidR="003A20AE">
        <w:rPr>
          <w:rFonts w:ascii="Cambria" w:hAnsi="Cambria" w:hint="eastAsia"/>
        </w:rPr>
        <w:t>to</w:t>
      </w:r>
      <w:r>
        <w:rPr>
          <w:rFonts w:ascii="Cambria" w:hAnsi="Cambria" w:hint="eastAsia"/>
        </w:rPr>
        <w:t xml:space="preserve"> the tilt</w:t>
      </w:r>
      <w:r w:rsidR="003A20AE">
        <w:rPr>
          <w:rFonts w:ascii="Cambria" w:hAnsi="Cambria" w:hint="eastAsia"/>
        </w:rPr>
        <w:t xml:space="preserve"> below 0.2 Hz </w:t>
      </w:r>
      <w:r>
        <w:rPr>
          <w:rFonts w:ascii="Cambria" w:hAnsi="Cambria" w:hint="eastAsia"/>
        </w:rPr>
        <w:t>goes up due to the tilt sensitivity of geophone.</w:t>
      </w:r>
    </w:p>
    <w:p w:rsidR="001D767D" w:rsidRDefault="001D767D" w:rsidP="009336D9">
      <w:pPr>
        <w:rPr>
          <w:rFonts w:ascii="Cambria" w:hAnsi="Cambria" w:hint="eastAsia"/>
        </w:rPr>
      </w:pPr>
    </w:p>
    <w:p w:rsidR="00A03CD3" w:rsidRDefault="00A03CD3" w:rsidP="00A03CD3">
      <w:pPr>
        <w:jc w:val="center"/>
        <w:rPr>
          <w:rFonts w:ascii="Cambria" w:hAnsi="Cambria" w:hint="eastAsia"/>
        </w:rPr>
      </w:pPr>
      <w:r>
        <w:rPr>
          <w:rFonts w:ascii="Cambria" w:hAnsi="Cambria" w:hint="eastAsia"/>
          <w:noProof/>
        </w:rPr>
        <w:drawing>
          <wp:inline distT="0" distB="0" distL="0" distR="0" wp14:anchorId="24B7177C" wp14:editId="1F0CA835">
            <wp:extent cx="4991100" cy="3376106"/>
            <wp:effectExtent l="0" t="0" r="0" b="0"/>
            <wp:docPr id="6" name="図 6" descr="C:\Users\tsekiguchi\Documents\MATLAB\KAGRA_SAS_Control\typeAip\140112\graph\140112_CLTF_di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ekiguchi\Documents\MATLAB\KAGRA_SAS_Control\typeAip\140112\graph\140112_CLTF_disp.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1100" cy="3376106"/>
                    </a:xfrm>
                    <a:prstGeom prst="rect">
                      <a:avLst/>
                    </a:prstGeom>
                    <a:noFill/>
                    <a:ln>
                      <a:noFill/>
                    </a:ln>
                  </pic:spPr>
                </pic:pic>
              </a:graphicData>
            </a:graphic>
          </wp:inline>
        </w:drawing>
      </w:r>
    </w:p>
    <w:p w:rsidR="00A03CD3" w:rsidRDefault="00A03CD3" w:rsidP="00A03CD3">
      <w:pPr>
        <w:jc w:val="center"/>
        <w:rPr>
          <w:rFonts w:ascii="Cambria" w:hAnsi="Cambria"/>
        </w:rPr>
      </w:pPr>
      <w:r>
        <w:rPr>
          <w:rFonts w:ascii="Cambria" w:hAnsi="Cambria" w:hint="eastAsia"/>
        </w:rPr>
        <w:t>Fig. 1</w:t>
      </w:r>
      <w:r>
        <w:rPr>
          <w:rFonts w:ascii="Cambria" w:hAnsi="Cambria" w:hint="eastAsia"/>
        </w:rPr>
        <w:t>4</w:t>
      </w:r>
      <w:r>
        <w:rPr>
          <w:rFonts w:ascii="Cambria" w:hAnsi="Cambria" w:hint="eastAsia"/>
        </w:rPr>
        <w:t xml:space="preserve">: </w:t>
      </w:r>
      <w:r>
        <w:rPr>
          <w:rFonts w:ascii="Cambria" w:hAnsi="Cambria" w:hint="eastAsia"/>
        </w:rPr>
        <w:t>Displacement transfer function from ground to TM, with and without control</w:t>
      </w:r>
    </w:p>
    <w:p w:rsidR="00A03CD3" w:rsidRDefault="00A03CD3" w:rsidP="009336D9">
      <w:pPr>
        <w:rPr>
          <w:rFonts w:ascii="Cambria" w:hAnsi="Cambria" w:hint="eastAsia"/>
        </w:rPr>
      </w:pPr>
    </w:p>
    <w:p w:rsidR="00A03CD3" w:rsidRDefault="001D767D" w:rsidP="001D767D">
      <w:pPr>
        <w:jc w:val="center"/>
        <w:rPr>
          <w:rFonts w:ascii="Cambria" w:hAnsi="Cambria" w:hint="eastAsia"/>
        </w:rPr>
      </w:pPr>
      <w:r>
        <w:rPr>
          <w:rFonts w:asciiTheme="majorHAnsi" w:hAnsiTheme="majorHAnsi" w:cstheme="majorHAnsi" w:hint="eastAsia"/>
          <w:b/>
          <w:noProof/>
        </w:rPr>
        <w:drawing>
          <wp:inline distT="0" distB="0" distL="0" distR="0" wp14:anchorId="258BA6E0" wp14:editId="798DB098">
            <wp:extent cx="5229225" cy="3359918"/>
            <wp:effectExtent l="0" t="0" r="0" b="0"/>
            <wp:docPr id="15" name="図 15" descr="C:\Users\tsekiguchi\Documents\MATLAB\KAGRA_SAS_Control\typeAip\140112\graph\140112_CLTF_ti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ekiguchi\Documents\MATLAB\KAGRA_SAS_Control\typeAip\140112\graph\140112_CLTF_tilt.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9225" cy="3359918"/>
                    </a:xfrm>
                    <a:prstGeom prst="rect">
                      <a:avLst/>
                    </a:prstGeom>
                    <a:noFill/>
                    <a:ln>
                      <a:noFill/>
                    </a:ln>
                  </pic:spPr>
                </pic:pic>
              </a:graphicData>
            </a:graphic>
          </wp:inline>
        </w:drawing>
      </w:r>
    </w:p>
    <w:p w:rsidR="001D767D" w:rsidRDefault="001D767D" w:rsidP="001D767D">
      <w:pPr>
        <w:jc w:val="center"/>
        <w:rPr>
          <w:rFonts w:ascii="Cambria" w:hAnsi="Cambria"/>
        </w:rPr>
      </w:pPr>
      <w:r>
        <w:rPr>
          <w:rFonts w:ascii="Cambria" w:hAnsi="Cambria" w:hint="eastAsia"/>
        </w:rPr>
        <w:t>Fig. 1</w:t>
      </w:r>
      <w:r>
        <w:rPr>
          <w:rFonts w:ascii="Cambria" w:hAnsi="Cambria" w:hint="eastAsia"/>
        </w:rPr>
        <w:t>5</w:t>
      </w:r>
      <w:r>
        <w:rPr>
          <w:rFonts w:ascii="Cambria" w:hAnsi="Cambria" w:hint="eastAsia"/>
        </w:rPr>
        <w:t xml:space="preserve">: </w:t>
      </w:r>
      <w:r>
        <w:rPr>
          <w:rFonts w:ascii="Cambria" w:hAnsi="Cambria" w:hint="eastAsia"/>
        </w:rPr>
        <w:t>T</w:t>
      </w:r>
      <w:r>
        <w:rPr>
          <w:rFonts w:ascii="Cambria" w:hAnsi="Cambria" w:hint="eastAsia"/>
        </w:rPr>
        <w:t xml:space="preserve">ransfer function from ground </w:t>
      </w:r>
      <w:r>
        <w:rPr>
          <w:rFonts w:ascii="Cambria" w:hAnsi="Cambria" w:hint="eastAsia"/>
        </w:rPr>
        <w:t xml:space="preserve">tilt </w:t>
      </w:r>
      <w:r>
        <w:rPr>
          <w:rFonts w:ascii="Cambria" w:hAnsi="Cambria" w:hint="eastAsia"/>
        </w:rPr>
        <w:t>to TM</w:t>
      </w:r>
      <w:r>
        <w:rPr>
          <w:rFonts w:ascii="Cambria" w:hAnsi="Cambria" w:hint="eastAsia"/>
        </w:rPr>
        <w:t xml:space="preserve"> translation</w:t>
      </w:r>
      <w:r>
        <w:rPr>
          <w:rFonts w:ascii="Cambria" w:hAnsi="Cambria" w:hint="eastAsia"/>
        </w:rPr>
        <w:t>, with and without control</w:t>
      </w:r>
    </w:p>
    <w:p w:rsidR="001D767D" w:rsidRPr="001D767D" w:rsidRDefault="001D767D" w:rsidP="001D767D">
      <w:pPr>
        <w:jc w:val="center"/>
        <w:rPr>
          <w:rFonts w:ascii="Cambria" w:hAnsi="Cambria" w:hint="eastAsia"/>
        </w:rPr>
      </w:pPr>
    </w:p>
    <w:p w:rsidR="00A03CD3" w:rsidRDefault="00A03CD3" w:rsidP="009336D9">
      <w:pPr>
        <w:rPr>
          <w:rFonts w:ascii="Cambria" w:hAnsi="Cambria" w:hint="eastAsia"/>
        </w:rPr>
      </w:pPr>
    </w:p>
    <w:p w:rsidR="00A03CD3" w:rsidRDefault="00A03CD3" w:rsidP="009336D9">
      <w:pPr>
        <w:rPr>
          <w:rFonts w:ascii="Cambria" w:hAnsi="Cambria" w:hint="eastAsia"/>
        </w:rPr>
      </w:pPr>
    </w:p>
    <w:p w:rsidR="001D767D" w:rsidRPr="0060218A" w:rsidRDefault="001D767D" w:rsidP="001D767D">
      <w:pPr>
        <w:rPr>
          <w:rFonts w:asciiTheme="majorHAnsi" w:hAnsiTheme="majorHAnsi" w:cstheme="majorHAnsi"/>
          <w:b/>
        </w:rPr>
      </w:pPr>
      <w:r>
        <w:rPr>
          <w:rFonts w:asciiTheme="majorHAnsi" w:hAnsiTheme="majorHAnsi" w:cstheme="majorHAnsi" w:hint="eastAsia"/>
          <w:b/>
        </w:rPr>
        <w:t>3</w:t>
      </w:r>
      <w:r>
        <w:rPr>
          <w:rFonts w:asciiTheme="majorHAnsi" w:hAnsiTheme="majorHAnsi" w:cstheme="majorHAnsi"/>
          <w:b/>
        </w:rPr>
        <w:t>.</w:t>
      </w:r>
      <w:r w:rsidR="001446A1">
        <w:rPr>
          <w:rFonts w:asciiTheme="majorHAnsi" w:hAnsiTheme="majorHAnsi" w:cstheme="majorHAnsi" w:hint="eastAsia"/>
          <w:b/>
        </w:rPr>
        <w:t>5</w:t>
      </w:r>
      <w:r w:rsidRPr="0060218A">
        <w:rPr>
          <w:rFonts w:asciiTheme="majorHAnsi" w:hAnsiTheme="majorHAnsi" w:cstheme="majorHAnsi"/>
          <w:b/>
        </w:rPr>
        <w:t xml:space="preserve">. </w:t>
      </w:r>
      <w:r>
        <w:rPr>
          <w:rFonts w:asciiTheme="majorHAnsi" w:hAnsiTheme="majorHAnsi" w:cstheme="majorHAnsi" w:hint="eastAsia"/>
          <w:b/>
        </w:rPr>
        <w:t xml:space="preserve">Noise </w:t>
      </w:r>
      <w:r w:rsidR="003A20AE">
        <w:rPr>
          <w:rFonts w:asciiTheme="majorHAnsi" w:hAnsiTheme="majorHAnsi" w:cstheme="majorHAnsi" w:hint="eastAsia"/>
          <w:b/>
        </w:rPr>
        <w:t>Budget</w:t>
      </w:r>
    </w:p>
    <w:p w:rsidR="005071B1" w:rsidRDefault="0028713A" w:rsidP="009336D9">
      <w:pPr>
        <w:rPr>
          <w:rFonts w:ascii="Cambria" w:hAnsi="Cambria" w:hint="eastAsia"/>
        </w:rPr>
      </w:pPr>
      <w:r>
        <w:rPr>
          <w:rFonts w:ascii="Cambria" w:hAnsi="Cambria" w:hint="eastAsia"/>
        </w:rPr>
        <w:t xml:space="preserve">Fig, 16 shows the noise contribution to the test mass displacement, and Fig.17 shows the comparison between passive and active model. </w:t>
      </w:r>
      <w:r w:rsidR="005071B1">
        <w:rPr>
          <w:rFonts w:ascii="Cambria" w:hAnsi="Cambria" w:hint="eastAsia"/>
        </w:rPr>
        <w:t xml:space="preserve">Note that they display the displacement spectrum of a single test mass, and the differential arm length fluctuation can be calculated by multiplying a factor of </w:t>
      </w:r>
      <w:r w:rsidR="005071B1" w:rsidRPr="005071B1">
        <w:rPr>
          <w:rFonts w:ascii="Cambria" w:hAnsi="Cambria"/>
        </w:rPr>
        <w:t>√</w:t>
      </w:r>
      <w:r w:rsidR="005071B1">
        <w:rPr>
          <w:rFonts w:ascii="Cambria" w:hAnsi="Cambria" w:hint="eastAsia"/>
        </w:rPr>
        <w:t>4 = 2 to the displayed spectrum.</w:t>
      </w:r>
    </w:p>
    <w:p w:rsidR="005071B1" w:rsidRPr="005071B1" w:rsidRDefault="005071B1" w:rsidP="009336D9">
      <w:pPr>
        <w:rPr>
          <w:rFonts w:ascii="Cambria" w:hAnsi="Cambria" w:hint="eastAsia"/>
        </w:rPr>
      </w:pPr>
    </w:p>
    <w:p w:rsidR="001D767D" w:rsidRDefault="0028713A" w:rsidP="009336D9">
      <w:pPr>
        <w:rPr>
          <w:rFonts w:ascii="Cambria" w:hAnsi="Cambria" w:hint="eastAsia"/>
        </w:rPr>
      </w:pPr>
      <w:r>
        <w:rPr>
          <w:rFonts w:ascii="Cambria" w:hAnsi="Cambria" w:hint="eastAsia"/>
        </w:rPr>
        <w:t>RMS displacement due to micro-seismic peak is suppressed by a factor of 3 with inertial controls. However, low frequency (&lt;0.1 Hz) fluctuation is enhanced due to glowing noise of geophone at low frequencies. Note that the fluctuation due to geophone noise only affects RMS displacement of the mirror, while RMS velocity is not affected so much.</w:t>
      </w:r>
    </w:p>
    <w:p w:rsidR="0028713A" w:rsidRPr="0028713A" w:rsidRDefault="0028713A" w:rsidP="009336D9">
      <w:pPr>
        <w:rPr>
          <w:rFonts w:ascii="Cambria" w:hAnsi="Cambria" w:hint="eastAsia"/>
        </w:rPr>
      </w:pPr>
    </w:p>
    <w:p w:rsidR="0028713A" w:rsidRDefault="005071B1" w:rsidP="009336D9">
      <w:pPr>
        <w:rPr>
          <w:rFonts w:ascii="Cambria" w:hAnsi="Cambria" w:hint="eastAsia"/>
        </w:rPr>
      </w:pPr>
      <w:r>
        <w:rPr>
          <w:rFonts w:ascii="Cambria" w:hAnsi="Cambria" w:hint="eastAsia"/>
        </w:rPr>
        <w:t>Fig, 18 shows TM displacement noise from the top stage</w:t>
      </w:r>
      <w:r w:rsidR="003639E2">
        <w:rPr>
          <w:rFonts w:ascii="Cambria" w:hAnsi="Cambria" w:hint="eastAsia"/>
        </w:rPr>
        <w:t xml:space="preserve"> horizontal vibration</w:t>
      </w:r>
      <w:r>
        <w:rPr>
          <w:rFonts w:ascii="Cambria" w:hAnsi="Cambria" w:hint="eastAsia"/>
        </w:rPr>
        <w:t xml:space="preserve"> of passive </w:t>
      </w:r>
      <w:r>
        <w:rPr>
          <w:rFonts w:ascii="Cambria" w:hAnsi="Cambria"/>
        </w:rPr>
        <w:t>and</w:t>
      </w:r>
      <w:r>
        <w:rPr>
          <w:rFonts w:ascii="Cambria" w:hAnsi="Cambria" w:hint="eastAsia"/>
        </w:rPr>
        <w:t xml:space="preserve"> active system. Although the control enhances the high frequency test mass vibration, the vibration level</w:t>
      </w:r>
      <w:r w:rsidR="003639E2">
        <w:rPr>
          <w:rFonts w:ascii="Cambria" w:hAnsi="Cambria" w:hint="eastAsia"/>
        </w:rPr>
        <w:t xml:space="preserve"> above 10 Hz</w:t>
      </w:r>
      <w:r>
        <w:rPr>
          <w:rFonts w:ascii="Cambria" w:hAnsi="Cambria" w:hint="eastAsia"/>
        </w:rPr>
        <w:t xml:space="preserve"> is well below the target sensitivity</w:t>
      </w:r>
      <w:r w:rsidR="003639E2">
        <w:rPr>
          <w:rFonts w:ascii="Cambria" w:hAnsi="Cambria" w:hint="eastAsia"/>
        </w:rPr>
        <w:t>. So, we don</w:t>
      </w:r>
      <w:r w:rsidR="003639E2">
        <w:rPr>
          <w:rFonts w:ascii="Cambria" w:hAnsi="Cambria"/>
        </w:rPr>
        <w:t>’</w:t>
      </w:r>
      <w:r w:rsidR="003639E2">
        <w:rPr>
          <w:rFonts w:ascii="Cambria" w:hAnsi="Cambria" w:hint="eastAsia"/>
        </w:rPr>
        <w:t>t need to care about high frequency control noise.</w:t>
      </w:r>
    </w:p>
    <w:p w:rsidR="005071B1" w:rsidRPr="005071B1" w:rsidRDefault="005071B1" w:rsidP="009336D9">
      <w:pPr>
        <w:rPr>
          <w:rFonts w:ascii="Cambria" w:hAnsi="Cambria" w:hint="eastAsia"/>
        </w:rPr>
      </w:pPr>
    </w:p>
    <w:p w:rsidR="001D767D" w:rsidRDefault="003A20AE" w:rsidP="003A20AE">
      <w:pPr>
        <w:jc w:val="center"/>
        <w:rPr>
          <w:rFonts w:ascii="Cambria" w:hAnsi="Cambria" w:hint="eastAsia"/>
        </w:rPr>
      </w:pPr>
      <w:r>
        <w:rPr>
          <w:rFonts w:ascii="Cambria" w:hAnsi="Cambria" w:hint="eastAsia"/>
          <w:noProof/>
        </w:rPr>
        <w:lastRenderedPageBreak/>
        <w:drawing>
          <wp:inline distT="0" distB="0" distL="0" distR="0">
            <wp:extent cx="5476875" cy="3603429"/>
            <wp:effectExtent l="0" t="0" r="0" b="0"/>
            <wp:docPr id="16" name="図 16" descr="C:\Users\tsekiguchi\Documents\MATLAB\KAGRA_SAS_Control\typeAip\140112\graph\140112_noisebud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sekiguchi\Documents\MATLAB\KAGRA_SAS_Control\typeAip\140112\graph\140112_noisebudge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3603429"/>
                    </a:xfrm>
                    <a:prstGeom prst="rect">
                      <a:avLst/>
                    </a:prstGeom>
                    <a:noFill/>
                    <a:ln>
                      <a:noFill/>
                    </a:ln>
                  </pic:spPr>
                </pic:pic>
              </a:graphicData>
            </a:graphic>
          </wp:inline>
        </w:drawing>
      </w:r>
    </w:p>
    <w:p w:rsidR="003A20AE" w:rsidRDefault="003A20AE" w:rsidP="003A20AE">
      <w:pPr>
        <w:jc w:val="center"/>
        <w:rPr>
          <w:rFonts w:ascii="Cambria" w:hAnsi="Cambria" w:hint="eastAsia"/>
        </w:rPr>
      </w:pPr>
      <w:r>
        <w:rPr>
          <w:rFonts w:ascii="Cambria" w:hAnsi="Cambria" w:hint="eastAsia"/>
        </w:rPr>
        <w:t>Fig. 16: Noise contribution to test mass displacement</w:t>
      </w:r>
    </w:p>
    <w:p w:rsidR="003A20AE" w:rsidRDefault="003A20AE" w:rsidP="009336D9">
      <w:pPr>
        <w:rPr>
          <w:rFonts w:ascii="Cambria" w:hAnsi="Cambria" w:hint="eastAsia"/>
        </w:rPr>
      </w:pPr>
    </w:p>
    <w:p w:rsidR="003A20AE" w:rsidRDefault="003A20AE" w:rsidP="003A20AE">
      <w:pPr>
        <w:jc w:val="center"/>
        <w:rPr>
          <w:rFonts w:ascii="Cambria" w:hAnsi="Cambria" w:hint="eastAsia"/>
        </w:rPr>
      </w:pPr>
      <w:r>
        <w:rPr>
          <w:rFonts w:ascii="Cambria" w:hAnsi="Cambria" w:hint="eastAsia"/>
          <w:noProof/>
        </w:rPr>
        <w:drawing>
          <wp:inline distT="0" distB="0" distL="0" distR="0">
            <wp:extent cx="5619750" cy="4035136"/>
            <wp:effectExtent l="0" t="0" r="0" b="3810"/>
            <wp:docPr id="17" name="図 17" descr="C:\Users\tsekiguchi\Documents\MATLAB\KAGRA_SAS_Control\typeAip\140112\graph\140112_noise_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sekiguchi\Documents\MATLAB\KAGRA_SAS_Control\typeAip\140112\graph\140112_noise_com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9750" cy="4035136"/>
                    </a:xfrm>
                    <a:prstGeom prst="rect">
                      <a:avLst/>
                    </a:prstGeom>
                    <a:noFill/>
                    <a:ln>
                      <a:noFill/>
                    </a:ln>
                  </pic:spPr>
                </pic:pic>
              </a:graphicData>
            </a:graphic>
          </wp:inline>
        </w:drawing>
      </w:r>
    </w:p>
    <w:p w:rsidR="003A20AE" w:rsidRDefault="003A20AE" w:rsidP="003A20AE">
      <w:pPr>
        <w:jc w:val="center"/>
        <w:rPr>
          <w:rFonts w:ascii="Cambria" w:hAnsi="Cambria" w:hint="eastAsia"/>
        </w:rPr>
      </w:pPr>
      <w:r>
        <w:rPr>
          <w:rFonts w:ascii="Cambria" w:hAnsi="Cambria" w:hint="eastAsia"/>
        </w:rPr>
        <w:t xml:space="preserve">Fig. </w:t>
      </w:r>
      <w:r>
        <w:rPr>
          <w:rFonts w:ascii="Cambria" w:hAnsi="Cambria" w:hint="eastAsia"/>
        </w:rPr>
        <w:t xml:space="preserve">17: Comparison of TM displacement noise between passive and active model. The dotted dark lines (with </w:t>
      </w:r>
      <w:r>
        <w:rPr>
          <w:rFonts w:ascii="Cambria" w:hAnsi="Cambria"/>
        </w:rPr>
        <w:t>“</w:t>
      </w:r>
      <w:r>
        <w:rPr>
          <w:rFonts w:ascii="Cambria" w:hAnsi="Cambria" w:hint="eastAsia"/>
        </w:rPr>
        <w:t>V</w:t>
      </w:r>
      <w:r>
        <w:rPr>
          <w:rFonts w:ascii="Cambria" w:hAnsi="Cambria"/>
        </w:rPr>
        <w:t>”</w:t>
      </w:r>
      <w:r>
        <w:rPr>
          <w:rFonts w:ascii="Cambria" w:hAnsi="Cambria" w:hint="eastAsia"/>
        </w:rPr>
        <w:t xml:space="preserve"> in the legend) show RMS velocity.</w:t>
      </w:r>
    </w:p>
    <w:p w:rsidR="005071B1" w:rsidRDefault="005071B1" w:rsidP="009336D9">
      <w:pPr>
        <w:rPr>
          <w:rFonts w:ascii="Cambria" w:hAnsi="Cambria" w:hint="eastAsia"/>
        </w:rPr>
      </w:pPr>
    </w:p>
    <w:p w:rsidR="005071B1" w:rsidRDefault="005071B1" w:rsidP="005071B1">
      <w:pPr>
        <w:jc w:val="center"/>
        <w:rPr>
          <w:rFonts w:ascii="Cambria" w:hAnsi="Cambria" w:hint="eastAsia"/>
        </w:rPr>
      </w:pPr>
      <w:r>
        <w:rPr>
          <w:rFonts w:ascii="Cambria" w:hAnsi="Cambria" w:hint="eastAsia"/>
          <w:noProof/>
        </w:rPr>
        <w:drawing>
          <wp:inline distT="0" distB="0" distL="0" distR="0">
            <wp:extent cx="4829175" cy="3140080"/>
            <wp:effectExtent l="0" t="0" r="0" b="3175"/>
            <wp:docPr id="18" name="図 18" descr="C:\Users\tsekiguchi\Documents\MATLAB\KAGRA_SAS_Control\typeAip\140112\graph\140112_noise_comp_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sekiguchi\Documents\MATLAB\KAGRA_SAS_Control\typeAip\140112\graph\140112_noise_comp_H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29175" cy="3140080"/>
                    </a:xfrm>
                    <a:prstGeom prst="rect">
                      <a:avLst/>
                    </a:prstGeom>
                    <a:noFill/>
                    <a:ln>
                      <a:noFill/>
                    </a:ln>
                  </pic:spPr>
                </pic:pic>
              </a:graphicData>
            </a:graphic>
          </wp:inline>
        </w:drawing>
      </w:r>
    </w:p>
    <w:p w:rsidR="005071B1" w:rsidRPr="005071B1" w:rsidRDefault="005071B1" w:rsidP="005071B1">
      <w:pPr>
        <w:jc w:val="center"/>
        <w:rPr>
          <w:rFonts w:ascii="Cambria" w:hAnsi="Cambria" w:hint="eastAsia"/>
        </w:rPr>
      </w:pPr>
      <w:r>
        <w:rPr>
          <w:rFonts w:ascii="Cambria" w:hAnsi="Cambria" w:hint="eastAsia"/>
        </w:rPr>
        <w:t>Fig. 1</w:t>
      </w:r>
      <w:r>
        <w:rPr>
          <w:rFonts w:ascii="Cambria" w:hAnsi="Cambria" w:hint="eastAsia"/>
        </w:rPr>
        <w:t>8</w:t>
      </w:r>
      <w:r>
        <w:rPr>
          <w:rFonts w:ascii="Cambria" w:hAnsi="Cambria" w:hint="eastAsia"/>
        </w:rPr>
        <w:t>: Comparison of TM displacement noise between passive and active</w:t>
      </w:r>
      <w:r>
        <w:rPr>
          <w:rFonts w:ascii="Cambria" w:hAnsi="Cambria" w:hint="eastAsia"/>
        </w:rPr>
        <w:t xml:space="preserve"> model at high frequencies</w:t>
      </w:r>
    </w:p>
    <w:p w:rsidR="003A20AE" w:rsidRDefault="003A20AE" w:rsidP="009336D9">
      <w:pPr>
        <w:rPr>
          <w:rFonts w:ascii="Cambria" w:hAnsi="Cambria" w:hint="eastAsia"/>
        </w:rPr>
      </w:pPr>
    </w:p>
    <w:p w:rsidR="003639E2" w:rsidRDefault="003639E2" w:rsidP="009336D9">
      <w:pPr>
        <w:rPr>
          <w:rFonts w:ascii="Cambria" w:hAnsi="Cambria" w:hint="eastAsia"/>
        </w:rPr>
      </w:pPr>
    </w:p>
    <w:p w:rsidR="003639E2" w:rsidRDefault="003639E2" w:rsidP="009336D9">
      <w:pPr>
        <w:rPr>
          <w:rFonts w:ascii="Cambria" w:hAnsi="Cambria" w:hint="eastAsia"/>
        </w:rPr>
      </w:pPr>
      <w:r>
        <w:rPr>
          <w:rFonts w:ascii="Cambria" w:hAnsi="Cambria" w:hint="eastAsia"/>
        </w:rPr>
        <w:t>The obtained RMS displacement and velocity do not meet the requirement. In order to reach the required RMS displacement or velocity:</w:t>
      </w:r>
    </w:p>
    <w:p w:rsidR="003639E2" w:rsidRDefault="003639E2" w:rsidP="009336D9">
      <w:pPr>
        <w:rPr>
          <w:rFonts w:ascii="Cambria" w:hAnsi="Cambria" w:hint="eastAsia"/>
        </w:rPr>
      </w:pPr>
    </w:p>
    <w:p w:rsidR="003639E2" w:rsidRDefault="003639E2" w:rsidP="003639E2">
      <w:pPr>
        <w:pStyle w:val="a9"/>
        <w:numPr>
          <w:ilvl w:val="0"/>
          <w:numId w:val="12"/>
        </w:numPr>
        <w:ind w:leftChars="0"/>
        <w:rPr>
          <w:rFonts w:ascii="Cambria" w:hAnsi="Cambria" w:hint="eastAsia"/>
        </w:rPr>
      </w:pPr>
      <w:r>
        <w:rPr>
          <w:rFonts w:ascii="Cambria" w:hAnsi="Cambria" w:hint="eastAsia"/>
        </w:rPr>
        <w:t>Noise from inertial sensor electronics must be suppressed. One possibility is applying high pass filters with steeper cutoff or larger cutoff frequency. Another possibility is using less noisy sensor at low frequencies.</w:t>
      </w:r>
    </w:p>
    <w:p w:rsidR="003639E2" w:rsidRDefault="003639E2" w:rsidP="003639E2">
      <w:pPr>
        <w:pStyle w:val="a9"/>
        <w:numPr>
          <w:ilvl w:val="0"/>
          <w:numId w:val="12"/>
        </w:numPr>
        <w:ind w:leftChars="0"/>
        <w:rPr>
          <w:rFonts w:ascii="Cambria" w:hAnsi="Cambria" w:hint="eastAsia"/>
        </w:rPr>
      </w:pPr>
      <w:r>
        <w:rPr>
          <w:rFonts w:ascii="Cambria" w:hAnsi="Cambria" w:hint="eastAsia"/>
        </w:rPr>
        <w:t>Vibration at micro-seismic peak must be suppressed by a factor of 3 more. One needs to decrease the control gain of displacement sensor (LVDT) and increase the control gain of inertial sensor. That means low pass filter with steeper cutoff or low</w:t>
      </w:r>
      <w:r w:rsidR="00C95CE7">
        <w:rPr>
          <w:rFonts w:ascii="Cambria" w:hAnsi="Cambria" w:hint="eastAsia"/>
        </w:rPr>
        <w:t>er cutoff frequency is required, which contradicts the previous problem mentioned above.</w:t>
      </w:r>
    </w:p>
    <w:p w:rsidR="001446A1" w:rsidRDefault="001446A1" w:rsidP="003639E2">
      <w:pPr>
        <w:pStyle w:val="a9"/>
        <w:numPr>
          <w:ilvl w:val="0"/>
          <w:numId w:val="12"/>
        </w:numPr>
        <w:ind w:leftChars="0"/>
        <w:rPr>
          <w:rFonts w:ascii="Cambria" w:hAnsi="Cambria" w:hint="eastAsia"/>
        </w:rPr>
      </w:pPr>
      <w:r>
        <w:rPr>
          <w:rFonts w:ascii="Cambria" w:hAnsi="Cambria" w:hint="eastAsia"/>
        </w:rPr>
        <w:t>Noise contribution from the ground tilt is to be investigated. If one lowers the overlap frequency of two sensors, tilt noise enhancement by inertial sensors might be a problem.</w:t>
      </w:r>
    </w:p>
    <w:p w:rsidR="003639E2" w:rsidRPr="001446A1" w:rsidRDefault="003639E2" w:rsidP="003639E2">
      <w:pPr>
        <w:rPr>
          <w:rFonts w:ascii="Cambria" w:hAnsi="Cambria" w:hint="eastAsia"/>
        </w:rPr>
      </w:pPr>
    </w:p>
    <w:p w:rsidR="003639E2" w:rsidRPr="003639E2" w:rsidRDefault="003639E2" w:rsidP="003639E2">
      <w:pPr>
        <w:rPr>
          <w:rFonts w:ascii="Cambria" w:hAnsi="Cambria" w:hint="eastAsia"/>
        </w:rPr>
      </w:pPr>
    </w:p>
    <w:p w:rsidR="001446A1" w:rsidRPr="0060218A" w:rsidRDefault="001446A1" w:rsidP="001446A1">
      <w:pPr>
        <w:spacing w:line="360" w:lineRule="auto"/>
        <w:rPr>
          <w:rFonts w:asciiTheme="majorHAnsi" w:hAnsiTheme="majorHAnsi" w:cstheme="majorHAnsi"/>
          <w:b/>
          <w:sz w:val="24"/>
          <w:szCs w:val="24"/>
        </w:rPr>
      </w:pPr>
      <w:r>
        <w:rPr>
          <w:rFonts w:asciiTheme="majorHAnsi" w:hAnsiTheme="majorHAnsi" w:cstheme="majorHAnsi" w:hint="eastAsia"/>
          <w:b/>
          <w:sz w:val="24"/>
          <w:szCs w:val="24"/>
        </w:rPr>
        <w:t>4</w:t>
      </w:r>
      <w:r w:rsidRPr="0060218A">
        <w:rPr>
          <w:rFonts w:asciiTheme="majorHAnsi" w:hAnsiTheme="majorHAnsi" w:cstheme="majorHAnsi" w:hint="eastAsia"/>
          <w:b/>
          <w:sz w:val="24"/>
          <w:szCs w:val="24"/>
        </w:rPr>
        <w:t xml:space="preserve">. </w:t>
      </w:r>
      <w:r w:rsidR="00B201E5">
        <w:rPr>
          <w:rFonts w:asciiTheme="majorHAnsi" w:hAnsiTheme="majorHAnsi" w:cstheme="majorHAnsi" w:hint="eastAsia"/>
          <w:b/>
          <w:sz w:val="24"/>
          <w:szCs w:val="24"/>
        </w:rPr>
        <w:t xml:space="preserve">Additional </w:t>
      </w:r>
      <w:r>
        <w:rPr>
          <w:rFonts w:asciiTheme="majorHAnsi" w:hAnsiTheme="majorHAnsi" w:cstheme="majorHAnsi" w:hint="eastAsia"/>
          <w:b/>
          <w:sz w:val="24"/>
          <w:szCs w:val="24"/>
        </w:rPr>
        <w:t>Simulation</w:t>
      </w:r>
    </w:p>
    <w:p w:rsidR="001446A1" w:rsidRPr="0060218A" w:rsidRDefault="001446A1" w:rsidP="001446A1">
      <w:pPr>
        <w:rPr>
          <w:rFonts w:asciiTheme="majorHAnsi" w:hAnsiTheme="majorHAnsi" w:cstheme="majorHAnsi"/>
          <w:b/>
        </w:rPr>
      </w:pPr>
      <w:r>
        <w:rPr>
          <w:rFonts w:asciiTheme="majorHAnsi" w:hAnsiTheme="majorHAnsi" w:cstheme="majorHAnsi" w:hint="eastAsia"/>
          <w:b/>
        </w:rPr>
        <w:t>4</w:t>
      </w:r>
      <w:r>
        <w:rPr>
          <w:rFonts w:asciiTheme="majorHAnsi" w:hAnsiTheme="majorHAnsi" w:cstheme="majorHAnsi"/>
          <w:b/>
        </w:rPr>
        <w:t>.</w:t>
      </w:r>
      <w:r>
        <w:rPr>
          <w:rFonts w:asciiTheme="majorHAnsi" w:hAnsiTheme="majorHAnsi" w:cstheme="majorHAnsi" w:hint="eastAsia"/>
          <w:b/>
        </w:rPr>
        <w:t>1</w:t>
      </w:r>
      <w:r w:rsidRPr="0060218A">
        <w:rPr>
          <w:rFonts w:asciiTheme="majorHAnsi" w:hAnsiTheme="majorHAnsi" w:cstheme="majorHAnsi"/>
          <w:b/>
        </w:rPr>
        <w:t xml:space="preserve">. </w:t>
      </w:r>
      <w:r>
        <w:rPr>
          <w:rFonts w:asciiTheme="majorHAnsi" w:hAnsiTheme="majorHAnsi" w:cstheme="majorHAnsi" w:hint="eastAsia"/>
          <w:b/>
        </w:rPr>
        <w:t>Increasing servo gain</w:t>
      </w:r>
    </w:p>
    <w:p w:rsidR="003639E2" w:rsidRDefault="001446A1" w:rsidP="009336D9">
      <w:pPr>
        <w:rPr>
          <w:rFonts w:ascii="Cambria" w:hAnsi="Cambria" w:hint="eastAsia"/>
        </w:rPr>
      </w:pPr>
      <w:r>
        <w:rPr>
          <w:rFonts w:ascii="Cambria" w:hAnsi="Cambria" w:hint="eastAsia"/>
        </w:rPr>
        <w:t xml:space="preserve">In order to suppress the micro-seismic peak more, higher servo gain is tested. There exists </w:t>
      </w:r>
      <w:r w:rsidR="00B201E5">
        <w:rPr>
          <w:rFonts w:ascii="Cambria" w:hAnsi="Cambria" w:hint="eastAsia"/>
        </w:rPr>
        <w:t>~60 degrees</w:t>
      </w:r>
      <w:r>
        <w:rPr>
          <w:rFonts w:ascii="Cambria" w:hAnsi="Cambria" w:hint="eastAsia"/>
        </w:rPr>
        <w:t xml:space="preserve"> phase margin at unity gain frequency and we still have a large room to increase the control gain. Here we try 10 times large control gain.</w:t>
      </w:r>
      <w:r w:rsidR="00B201E5">
        <w:rPr>
          <w:rFonts w:ascii="Cambria" w:hAnsi="Cambria" w:hint="eastAsia"/>
        </w:rPr>
        <w:t xml:space="preserve"> Fig.19 shows the open loop transfer function.</w:t>
      </w:r>
    </w:p>
    <w:p w:rsidR="001446A1" w:rsidRDefault="00B201E5" w:rsidP="00B201E5">
      <w:pPr>
        <w:jc w:val="center"/>
        <w:rPr>
          <w:rFonts w:ascii="Cambria" w:hAnsi="Cambria" w:hint="eastAsia"/>
        </w:rPr>
      </w:pPr>
      <w:r>
        <w:rPr>
          <w:rFonts w:ascii="Cambria" w:hAnsi="Cambria" w:hint="eastAsia"/>
          <w:noProof/>
        </w:rPr>
        <w:lastRenderedPageBreak/>
        <w:drawing>
          <wp:inline distT="0" distB="0" distL="0" distR="0">
            <wp:extent cx="4451025" cy="3341692"/>
            <wp:effectExtent l="0" t="0" r="6985" b="0"/>
            <wp:docPr id="19" name="図 19" descr="C:\Users\tsekiguchi\Documents\MATLAB\KAGRA_SAS_Control\typeAip\140112\graph\140112_OLTF_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sekiguchi\Documents\MATLAB\KAGRA_SAS_Control\typeAip\140112\graph\140112_OLTF_H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1025" cy="3341692"/>
                    </a:xfrm>
                    <a:prstGeom prst="rect">
                      <a:avLst/>
                    </a:prstGeom>
                    <a:noFill/>
                    <a:ln>
                      <a:noFill/>
                    </a:ln>
                  </pic:spPr>
                </pic:pic>
              </a:graphicData>
            </a:graphic>
          </wp:inline>
        </w:drawing>
      </w:r>
    </w:p>
    <w:p w:rsidR="00B201E5" w:rsidRPr="005071B1" w:rsidRDefault="00B201E5" w:rsidP="00B201E5">
      <w:pPr>
        <w:jc w:val="center"/>
        <w:rPr>
          <w:rFonts w:ascii="Cambria" w:hAnsi="Cambria" w:hint="eastAsia"/>
        </w:rPr>
      </w:pPr>
      <w:r>
        <w:rPr>
          <w:rFonts w:ascii="Cambria" w:hAnsi="Cambria" w:hint="eastAsia"/>
        </w:rPr>
        <w:t>Fig. 1</w:t>
      </w:r>
      <w:r>
        <w:rPr>
          <w:rFonts w:ascii="Cambria" w:hAnsi="Cambria" w:hint="eastAsia"/>
        </w:rPr>
        <w:t>9</w:t>
      </w:r>
      <w:r>
        <w:rPr>
          <w:rFonts w:ascii="Cambria" w:hAnsi="Cambria" w:hint="eastAsia"/>
        </w:rPr>
        <w:t xml:space="preserve">: </w:t>
      </w:r>
      <w:r>
        <w:rPr>
          <w:rFonts w:ascii="Cambria" w:hAnsi="Cambria" w:hint="eastAsia"/>
        </w:rPr>
        <w:t>Open-loop transfer function with larger control gain</w:t>
      </w:r>
    </w:p>
    <w:p w:rsidR="00B201E5" w:rsidRPr="00B201E5" w:rsidRDefault="00B201E5" w:rsidP="00B201E5">
      <w:pPr>
        <w:rPr>
          <w:rFonts w:ascii="Cambria" w:hAnsi="Cambria" w:hint="eastAsia"/>
        </w:rPr>
      </w:pPr>
    </w:p>
    <w:p w:rsidR="00B201E5" w:rsidRDefault="00B201E5" w:rsidP="00B201E5">
      <w:pPr>
        <w:rPr>
          <w:rFonts w:ascii="Cambria" w:hAnsi="Cambria" w:hint="eastAsia"/>
        </w:rPr>
      </w:pPr>
      <w:r>
        <w:rPr>
          <w:rFonts w:ascii="Cambria" w:hAnsi="Cambria" w:hint="eastAsia"/>
        </w:rPr>
        <w:t xml:space="preserve">Fig, 20 shows noise budget in the case of higher control gain. In this servo </w:t>
      </w:r>
      <w:r>
        <w:rPr>
          <w:rFonts w:ascii="Cambria" w:hAnsi="Cambria"/>
        </w:rPr>
        <w:t>design</w:t>
      </w:r>
      <w:r>
        <w:rPr>
          <w:rFonts w:ascii="Cambria" w:hAnsi="Cambria" w:hint="eastAsia"/>
        </w:rPr>
        <w:t xml:space="preserve">, however, the noise around micro-seismic peak gets worse due to phase mismatch around the notch at 0.16 Hz. One may need to compensate the phase in servo filters, </w:t>
      </w:r>
      <w:r>
        <w:rPr>
          <w:rFonts w:ascii="Cambria" w:hAnsi="Cambria"/>
        </w:rPr>
        <w:t>which</w:t>
      </w:r>
      <w:r>
        <w:rPr>
          <w:rFonts w:ascii="Cambria" w:hAnsi="Cambria" w:hint="eastAsia"/>
        </w:rPr>
        <w:t xml:space="preserve"> is under investigation.</w:t>
      </w:r>
    </w:p>
    <w:p w:rsidR="00B201E5" w:rsidRPr="00B201E5" w:rsidRDefault="00B201E5" w:rsidP="00B201E5">
      <w:pPr>
        <w:rPr>
          <w:rFonts w:ascii="Cambria" w:hAnsi="Cambria" w:hint="eastAsia"/>
        </w:rPr>
      </w:pPr>
    </w:p>
    <w:p w:rsidR="00B201E5" w:rsidRPr="00B201E5" w:rsidRDefault="00B201E5" w:rsidP="00B201E5">
      <w:pPr>
        <w:rPr>
          <w:rFonts w:ascii="Cambria" w:hAnsi="Cambria" w:hint="eastAsia"/>
        </w:rPr>
      </w:pPr>
    </w:p>
    <w:p w:rsidR="001446A1" w:rsidRDefault="00B201E5" w:rsidP="00B201E5">
      <w:pPr>
        <w:jc w:val="center"/>
        <w:rPr>
          <w:rFonts w:ascii="Cambria" w:hAnsi="Cambria" w:hint="eastAsia"/>
        </w:rPr>
      </w:pPr>
      <w:r>
        <w:rPr>
          <w:rFonts w:ascii="Cambria" w:hAnsi="Cambria" w:hint="eastAsia"/>
          <w:noProof/>
        </w:rPr>
        <w:drawing>
          <wp:inline distT="0" distB="0" distL="0" distR="0">
            <wp:extent cx="5486400" cy="3635057"/>
            <wp:effectExtent l="0" t="0" r="0" b="3810"/>
            <wp:docPr id="20" name="図 20" descr="C:\Users\tsekiguchi\Documents\MATLAB\KAGRA_SAS_Control\typeAip\140112\graph\140112_noisebudget_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ekiguchi\Documents\MATLAB\KAGRA_SAS_Control\typeAip\140112\graph\140112_noisebudget_H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3635057"/>
                    </a:xfrm>
                    <a:prstGeom prst="rect">
                      <a:avLst/>
                    </a:prstGeom>
                    <a:noFill/>
                    <a:ln>
                      <a:noFill/>
                    </a:ln>
                  </pic:spPr>
                </pic:pic>
              </a:graphicData>
            </a:graphic>
          </wp:inline>
        </w:drawing>
      </w:r>
    </w:p>
    <w:p w:rsidR="00B201E5" w:rsidRPr="005071B1" w:rsidRDefault="00B201E5" w:rsidP="00B201E5">
      <w:pPr>
        <w:jc w:val="center"/>
        <w:rPr>
          <w:rFonts w:ascii="Cambria" w:hAnsi="Cambria" w:hint="eastAsia"/>
        </w:rPr>
      </w:pPr>
      <w:r>
        <w:rPr>
          <w:rFonts w:ascii="Cambria" w:hAnsi="Cambria" w:hint="eastAsia"/>
        </w:rPr>
        <w:lastRenderedPageBreak/>
        <w:t xml:space="preserve">Fig. </w:t>
      </w:r>
      <w:r>
        <w:rPr>
          <w:rFonts w:ascii="Cambria" w:hAnsi="Cambria" w:hint="eastAsia"/>
        </w:rPr>
        <w:t>20</w:t>
      </w:r>
      <w:r>
        <w:rPr>
          <w:rFonts w:ascii="Cambria" w:hAnsi="Cambria" w:hint="eastAsia"/>
        </w:rPr>
        <w:t xml:space="preserve">: </w:t>
      </w:r>
      <w:r>
        <w:rPr>
          <w:rFonts w:ascii="Cambria" w:hAnsi="Cambria" w:hint="eastAsia"/>
        </w:rPr>
        <w:t>Noise contribution to TM displacement</w:t>
      </w:r>
    </w:p>
    <w:p w:rsidR="00B201E5" w:rsidRPr="00B201E5" w:rsidRDefault="00B201E5" w:rsidP="00B201E5">
      <w:pPr>
        <w:jc w:val="center"/>
        <w:rPr>
          <w:rFonts w:ascii="Cambria" w:hAnsi="Cambria" w:hint="eastAsia"/>
        </w:rPr>
      </w:pPr>
    </w:p>
    <w:p w:rsidR="001446A1" w:rsidRDefault="001446A1" w:rsidP="009336D9">
      <w:pPr>
        <w:rPr>
          <w:rFonts w:ascii="Cambria" w:hAnsi="Cambria" w:hint="eastAsia"/>
        </w:rPr>
      </w:pPr>
    </w:p>
    <w:p w:rsidR="00B201E5" w:rsidRPr="0060218A" w:rsidRDefault="00B201E5" w:rsidP="00B201E5">
      <w:pPr>
        <w:spacing w:line="360" w:lineRule="auto"/>
        <w:rPr>
          <w:rFonts w:asciiTheme="majorHAnsi" w:hAnsiTheme="majorHAnsi" w:cstheme="majorHAnsi"/>
          <w:b/>
          <w:sz w:val="24"/>
          <w:szCs w:val="24"/>
        </w:rPr>
      </w:pPr>
      <w:r>
        <w:rPr>
          <w:rFonts w:asciiTheme="majorHAnsi" w:hAnsiTheme="majorHAnsi" w:cstheme="majorHAnsi" w:hint="eastAsia"/>
          <w:b/>
          <w:sz w:val="24"/>
          <w:szCs w:val="24"/>
        </w:rPr>
        <w:t>5.</w:t>
      </w:r>
      <w:r w:rsidRPr="0060218A">
        <w:rPr>
          <w:rFonts w:asciiTheme="majorHAnsi" w:hAnsiTheme="majorHAnsi" w:cstheme="majorHAnsi" w:hint="eastAsia"/>
          <w:b/>
          <w:sz w:val="24"/>
          <w:szCs w:val="24"/>
        </w:rPr>
        <w:t xml:space="preserve"> </w:t>
      </w:r>
      <w:r>
        <w:rPr>
          <w:rFonts w:asciiTheme="majorHAnsi" w:hAnsiTheme="majorHAnsi" w:cstheme="majorHAnsi" w:hint="eastAsia"/>
          <w:b/>
          <w:sz w:val="24"/>
          <w:szCs w:val="24"/>
        </w:rPr>
        <w:t>Conclusion</w:t>
      </w:r>
      <w:r w:rsidR="00C95CE7">
        <w:rPr>
          <w:rFonts w:asciiTheme="majorHAnsi" w:hAnsiTheme="majorHAnsi" w:cstheme="majorHAnsi" w:hint="eastAsia"/>
          <w:b/>
          <w:sz w:val="24"/>
          <w:szCs w:val="24"/>
        </w:rPr>
        <w:t xml:space="preserve"> and Future Works</w:t>
      </w:r>
    </w:p>
    <w:p w:rsidR="00C95CE7" w:rsidRDefault="00C95CE7" w:rsidP="00C95CE7">
      <w:pPr>
        <w:pStyle w:val="a9"/>
        <w:numPr>
          <w:ilvl w:val="0"/>
          <w:numId w:val="13"/>
        </w:numPr>
        <w:ind w:leftChars="0"/>
        <w:rPr>
          <w:rFonts w:ascii="Cambria" w:hAnsi="Cambria" w:hint="eastAsia"/>
        </w:rPr>
      </w:pPr>
      <w:r w:rsidRPr="00C95CE7">
        <w:rPr>
          <w:rFonts w:ascii="Cambria" w:hAnsi="Cambria" w:hint="eastAsia"/>
        </w:rPr>
        <w:t>One</w:t>
      </w:r>
      <w:r w:rsidR="00B201E5" w:rsidRPr="00C95CE7">
        <w:rPr>
          <w:rFonts w:ascii="Cambria" w:hAnsi="Cambria" w:hint="eastAsia"/>
        </w:rPr>
        <w:t xml:space="preserve"> need</w:t>
      </w:r>
      <w:r w:rsidRPr="00C95CE7">
        <w:rPr>
          <w:rFonts w:ascii="Cambria" w:hAnsi="Cambria" w:hint="eastAsia"/>
        </w:rPr>
        <w:t>s</w:t>
      </w:r>
      <w:r w:rsidR="00B201E5" w:rsidRPr="00C95CE7">
        <w:rPr>
          <w:rFonts w:ascii="Cambria" w:hAnsi="Cambria" w:hint="eastAsia"/>
        </w:rPr>
        <w:t xml:space="preserve"> to improve the servo filters </w:t>
      </w:r>
      <w:r w:rsidRPr="00C95CE7">
        <w:rPr>
          <w:rFonts w:ascii="Cambria" w:hAnsi="Cambria" w:hint="eastAsia"/>
        </w:rPr>
        <w:t xml:space="preserve">to achieve required RMS displacement and velocity. Just increasing the control gain does not work, and </w:t>
      </w:r>
      <w:r>
        <w:rPr>
          <w:rFonts w:ascii="Cambria" w:hAnsi="Cambria" w:hint="eastAsia"/>
        </w:rPr>
        <w:t xml:space="preserve">it might be necessary to compensate the </w:t>
      </w:r>
      <w:r w:rsidRPr="00C95CE7">
        <w:rPr>
          <w:rFonts w:ascii="Cambria" w:hAnsi="Cambria" w:hint="eastAsia"/>
        </w:rPr>
        <w:t>phase mismatch due to a notch at</w:t>
      </w:r>
      <w:r>
        <w:rPr>
          <w:rFonts w:ascii="Cambria" w:hAnsi="Cambria" w:hint="eastAsia"/>
        </w:rPr>
        <w:t xml:space="preserve"> 0.16 Hz in mechanical response.</w:t>
      </w:r>
    </w:p>
    <w:p w:rsidR="00C95CE7" w:rsidRDefault="00C95CE7" w:rsidP="00C95CE7">
      <w:pPr>
        <w:pStyle w:val="a9"/>
        <w:numPr>
          <w:ilvl w:val="0"/>
          <w:numId w:val="13"/>
        </w:numPr>
        <w:ind w:leftChars="0"/>
        <w:rPr>
          <w:rFonts w:ascii="Cambria" w:hAnsi="Cambria" w:hint="eastAsia"/>
        </w:rPr>
      </w:pPr>
      <w:r>
        <w:rPr>
          <w:rFonts w:ascii="Cambria" w:hAnsi="Cambria" w:hint="eastAsia"/>
        </w:rPr>
        <w:t xml:space="preserve">The sensor noise of inertial sensor (geophone) is serious below 0.1 Hz and one might be necessary to use inertial sensor with displacement readout, not with velocity </w:t>
      </w:r>
      <w:r>
        <w:rPr>
          <w:rFonts w:ascii="Cambria" w:hAnsi="Cambria"/>
        </w:rPr>
        <w:t>readout</w:t>
      </w:r>
      <w:r>
        <w:rPr>
          <w:rFonts w:ascii="Cambria" w:hAnsi="Cambria" w:hint="eastAsia"/>
        </w:rPr>
        <w:t xml:space="preserve"> like geophone.</w:t>
      </w:r>
    </w:p>
    <w:p w:rsidR="00C95CE7" w:rsidRPr="00C95CE7" w:rsidRDefault="00C95CE7" w:rsidP="00C95CE7">
      <w:pPr>
        <w:pStyle w:val="a9"/>
        <w:numPr>
          <w:ilvl w:val="0"/>
          <w:numId w:val="13"/>
        </w:numPr>
        <w:ind w:leftChars="0"/>
        <w:rPr>
          <w:rFonts w:ascii="Cambria" w:hAnsi="Cambria" w:hint="eastAsia"/>
        </w:rPr>
      </w:pPr>
      <w:r>
        <w:rPr>
          <w:rFonts w:ascii="Cambria" w:hAnsi="Cambria" w:hint="eastAsia"/>
        </w:rPr>
        <w:t>Ground tilt noise should be taken into account to complete this work. Also the translation-tilt coupling of the IP stage should be included.</w:t>
      </w:r>
    </w:p>
    <w:p w:rsidR="00C95CE7" w:rsidRPr="00C95CE7" w:rsidRDefault="00C95CE7" w:rsidP="00C95CE7">
      <w:pPr>
        <w:rPr>
          <w:rFonts w:ascii="Cambria" w:hAnsi="Cambria" w:hint="eastAsia"/>
        </w:rPr>
      </w:pPr>
    </w:p>
    <w:p w:rsidR="00B201E5" w:rsidRDefault="00B201E5" w:rsidP="009336D9">
      <w:pPr>
        <w:rPr>
          <w:rFonts w:ascii="Cambria" w:hAnsi="Cambria" w:hint="eastAsia"/>
        </w:rPr>
      </w:pPr>
    </w:p>
    <w:p w:rsidR="00B201E5" w:rsidRPr="009A022A" w:rsidRDefault="00B201E5" w:rsidP="009336D9">
      <w:pPr>
        <w:rPr>
          <w:rFonts w:ascii="Cambria" w:hAnsi="Cambria"/>
        </w:rPr>
      </w:pPr>
    </w:p>
    <w:sectPr w:rsidR="00B201E5" w:rsidRPr="009A022A" w:rsidSect="004A5201">
      <w:headerReference w:type="default" r:id="rId32"/>
      <w:footerReference w:type="default" r:id="rId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C1" w:rsidRDefault="001817C1" w:rsidP="00E56B4D">
      <w:r>
        <w:separator/>
      </w:r>
    </w:p>
  </w:endnote>
  <w:endnote w:type="continuationSeparator" w:id="0">
    <w:p w:rsidR="001817C1" w:rsidRDefault="001817C1" w:rsidP="00E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139218"/>
      <w:docPartObj>
        <w:docPartGallery w:val="Page Numbers (Bottom of Page)"/>
        <w:docPartUnique/>
      </w:docPartObj>
    </w:sdtPr>
    <w:sdtEndPr>
      <w:rPr>
        <w:rFonts w:ascii="Cambria" w:hAnsi="Cambria"/>
      </w:rPr>
    </w:sdtEndPr>
    <w:sdtContent>
      <w:p w:rsidR="00702514" w:rsidRPr="00596710" w:rsidRDefault="00702514">
        <w:pPr>
          <w:pStyle w:val="a7"/>
          <w:jc w:val="right"/>
          <w:rPr>
            <w:rFonts w:ascii="Cambria" w:hAnsi="Cambria"/>
          </w:rPr>
        </w:pPr>
        <w:r w:rsidRPr="00596710">
          <w:rPr>
            <w:rFonts w:ascii="Cambria" w:hAnsi="Cambria"/>
          </w:rPr>
          <w:fldChar w:fldCharType="begin"/>
        </w:r>
        <w:r w:rsidRPr="00596710">
          <w:rPr>
            <w:rFonts w:ascii="Cambria" w:hAnsi="Cambria"/>
          </w:rPr>
          <w:instrText>PAGE   \* MERGEFORMAT</w:instrText>
        </w:r>
        <w:r w:rsidRPr="00596710">
          <w:rPr>
            <w:rFonts w:ascii="Cambria" w:hAnsi="Cambria"/>
          </w:rPr>
          <w:fldChar w:fldCharType="separate"/>
        </w:r>
        <w:r w:rsidR="002A64F8" w:rsidRPr="002A64F8">
          <w:rPr>
            <w:rFonts w:ascii="Cambria" w:hAnsi="Cambria"/>
            <w:noProof/>
            <w:lang w:val="ja-JP"/>
          </w:rPr>
          <w:t>15</w:t>
        </w:r>
        <w:r w:rsidRPr="00596710">
          <w:rPr>
            <w:rFonts w:ascii="Cambria" w:hAnsi="Cambria"/>
          </w:rPr>
          <w:fldChar w:fldCharType="end"/>
        </w:r>
      </w:p>
    </w:sdtContent>
  </w:sdt>
  <w:p w:rsidR="00702514" w:rsidRDefault="007025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C1" w:rsidRDefault="001817C1" w:rsidP="00E56B4D">
      <w:r>
        <w:separator/>
      </w:r>
    </w:p>
  </w:footnote>
  <w:footnote w:type="continuationSeparator" w:id="0">
    <w:p w:rsidR="001817C1" w:rsidRDefault="001817C1" w:rsidP="00E5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4" w:rsidRPr="00596710" w:rsidRDefault="00702514" w:rsidP="00596710">
    <w:pPr>
      <w:pStyle w:val="a5"/>
      <w:jc w:val="center"/>
      <w:rPr>
        <w:rFonts w:ascii="Cambria" w:hAnsi="Cambria"/>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D75"/>
    <w:multiLevelType w:val="hybridMultilevel"/>
    <w:tmpl w:val="6AE8C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8A0A6B"/>
    <w:multiLevelType w:val="hybridMultilevel"/>
    <w:tmpl w:val="DDA813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3201C5"/>
    <w:multiLevelType w:val="hybridMultilevel"/>
    <w:tmpl w:val="FE7EF5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2250C1"/>
    <w:multiLevelType w:val="hybridMultilevel"/>
    <w:tmpl w:val="9F9A4F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C126A00"/>
    <w:multiLevelType w:val="hybridMultilevel"/>
    <w:tmpl w:val="8916A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310686"/>
    <w:multiLevelType w:val="hybridMultilevel"/>
    <w:tmpl w:val="E8E05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73558C"/>
    <w:multiLevelType w:val="hybridMultilevel"/>
    <w:tmpl w:val="BD88A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9517CD"/>
    <w:multiLevelType w:val="hybridMultilevel"/>
    <w:tmpl w:val="6BAAD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266320C"/>
    <w:multiLevelType w:val="hybridMultilevel"/>
    <w:tmpl w:val="889653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99F49C6"/>
    <w:multiLevelType w:val="hybridMultilevel"/>
    <w:tmpl w:val="C9B49B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17A2360"/>
    <w:multiLevelType w:val="hybridMultilevel"/>
    <w:tmpl w:val="981AB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9632C2E"/>
    <w:multiLevelType w:val="hybridMultilevel"/>
    <w:tmpl w:val="47F056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9130C"/>
    <w:multiLevelType w:val="hybridMultilevel"/>
    <w:tmpl w:val="C07038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8"/>
  </w:num>
  <w:num w:numId="4">
    <w:abstractNumId w:val="1"/>
  </w:num>
  <w:num w:numId="5">
    <w:abstractNumId w:val="2"/>
  </w:num>
  <w:num w:numId="6">
    <w:abstractNumId w:val="9"/>
  </w:num>
  <w:num w:numId="7">
    <w:abstractNumId w:val="4"/>
  </w:num>
  <w:num w:numId="8">
    <w:abstractNumId w:val="10"/>
  </w:num>
  <w:num w:numId="9">
    <w:abstractNumId w:val="3"/>
  </w:num>
  <w:num w:numId="10">
    <w:abstractNumId w:val="5"/>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D9"/>
    <w:rsid w:val="00011F44"/>
    <w:rsid w:val="00037090"/>
    <w:rsid w:val="000405E9"/>
    <w:rsid w:val="00040F77"/>
    <w:rsid w:val="000517FB"/>
    <w:rsid w:val="000D2D3D"/>
    <w:rsid w:val="00106C40"/>
    <w:rsid w:val="00112DB9"/>
    <w:rsid w:val="00121743"/>
    <w:rsid w:val="001446A1"/>
    <w:rsid w:val="001659C9"/>
    <w:rsid w:val="00171CFF"/>
    <w:rsid w:val="001817C1"/>
    <w:rsid w:val="0019748E"/>
    <w:rsid w:val="001B1C7A"/>
    <w:rsid w:val="001B6A44"/>
    <w:rsid w:val="001D767D"/>
    <w:rsid w:val="001E7605"/>
    <w:rsid w:val="001F4E88"/>
    <w:rsid w:val="00223217"/>
    <w:rsid w:val="002537EA"/>
    <w:rsid w:val="00256DCC"/>
    <w:rsid w:val="0028713A"/>
    <w:rsid w:val="00290CFF"/>
    <w:rsid w:val="00293C43"/>
    <w:rsid w:val="002A64F8"/>
    <w:rsid w:val="002B3CC6"/>
    <w:rsid w:val="002C632F"/>
    <w:rsid w:val="002D6361"/>
    <w:rsid w:val="0030192B"/>
    <w:rsid w:val="00302D46"/>
    <w:rsid w:val="00330A28"/>
    <w:rsid w:val="00343BEF"/>
    <w:rsid w:val="003639E2"/>
    <w:rsid w:val="003705E7"/>
    <w:rsid w:val="00374F58"/>
    <w:rsid w:val="00382356"/>
    <w:rsid w:val="00382DAF"/>
    <w:rsid w:val="003A20AE"/>
    <w:rsid w:val="003A7584"/>
    <w:rsid w:val="003B2F72"/>
    <w:rsid w:val="003D0AD5"/>
    <w:rsid w:val="003D3F3E"/>
    <w:rsid w:val="003F699D"/>
    <w:rsid w:val="00407A5A"/>
    <w:rsid w:val="00417B80"/>
    <w:rsid w:val="004577D4"/>
    <w:rsid w:val="00471EBC"/>
    <w:rsid w:val="00482A41"/>
    <w:rsid w:val="00494C7D"/>
    <w:rsid w:val="00496C4A"/>
    <w:rsid w:val="00497FC7"/>
    <w:rsid w:val="004A5201"/>
    <w:rsid w:val="004A766A"/>
    <w:rsid w:val="005071B1"/>
    <w:rsid w:val="00533D24"/>
    <w:rsid w:val="005678A9"/>
    <w:rsid w:val="00571679"/>
    <w:rsid w:val="00575A7C"/>
    <w:rsid w:val="00583387"/>
    <w:rsid w:val="005837AF"/>
    <w:rsid w:val="005843B2"/>
    <w:rsid w:val="005936D4"/>
    <w:rsid w:val="00596710"/>
    <w:rsid w:val="005C0598"/>
    <w:rsid w:val="005D7510"/>
    <w:rsid w:val="0060218A"/>
    <w:rsid w:val="006511E9"/>
    <w:rsid w:val="00656094"/>
    <w:rsid w:val="0066338A"/>
    <w:rsid w:val="00683253"/>
    <w:rsid w:val="006A3EBA"/>
    <w:rsid w:val="006B1B13"/>
    <w:rsid w:val="006C4F7E"/>
    <w:rsid w:val="006C59DB"/>
    <w:rsid w:val="006E1A68"/>
    <w:rsid w:val="006E644E"/>
    <w:rsid w:val="006F63F2"/>
    <w:rsid w:val="00701844"/>
    <w:rsid w:val="00702514"/>
    <w:rsid w:val="0071752E"/>
    <w:rsid w:val="007320DE"/>
    <w:rsid w:val="00732DD8"/>
    <w:rsid w:val="007537FF"/>
    <w:rsid w:val="00763501"/>
    <w:rsid w:val="00782FA9"/>
    <w:rsid w:val="00783EAE"/>
    <w:rsid w:val="007D4378"/>
    <w:rsid w:val="007E2293"/>
    <w:rsid w:val="00825539"/>
    <w:rsid w:val="00836717"/>
    <w:rsid w:val="00840E4B"/>
    <w:rsid w:val="0084730E"/>
    <w:rsid w:val="00893D64"/>
    <w:rsid w:val="00895DD9"/>
    <w:rsid w:val="008A03AC"/>
    <w:rsid w:val="008C0F26"/>
    <w:rsid w:val="008E3D59"/>
    <w:rsid w:val="008E6F01"/>
    <w:rsid w:val="009120F5"/>
    <w:rsid w:val="009336D9"/>
    <w:rsid w:val="00940879"/>
    <w:rsid w:val="00943624"/>
    <w:rsid w:val="00995503"/>
    <w:rsid w:val="00997150"/>
    <w:rsid w:val="00997484"/>
    <w:rsid w:val="009A022A"/>
    <w:rsid w:val="009A10BB"/>
    <w:rsid w:val="009C0BD6"/>
    <w:rsid w:val="009C28D0"/>
    <w:rsid w:val="009C42E1"/>
    <w:rsid w:val="009E2C96"/>
    <w:rsid w:val="00A03CD3"/>
    <w:rsid w:val="00A35DE6"/>
    <w:rsid w:val="00A44EF6"/>
    <w:rsid w:val="00A51046"/>
    <w:rsid w:val="00A74F56"/>
    <w:rsid w:val="00A8528A"/>
    <w:rsid w:val="00A973BF"/>
    <w:rsid w:val="00AB7D48"/>
    <w:rsid w:val="00AB7DC6"/>
    <w:rsid w:val="00AE2A71"/>
    <w:rsid w:val="00AF30BC"/>
    <w:rsid w:val="00AF474C"/>
    <w:rsid w:val="00B03D18"/>
    <w:rsid w:val="00B13779"/>
    <w:rsid w:val="00B201E5"/>
    <w:rsid w:val="00B42A62"/>
    <w:rsid w:val="00B64E58"/>
    <w:rsid w:val="00B84C59"/>
    <w:rsid w:val="00B91B61"/>
    <w:rsid w:val="00BB2150"/>
    <w:rsid w:val="00BC21EA"/>
    <w:rsid w:val="00C171B1"/>
    <w:rsid w:val="00C219E4"/>
    <w:rsid w:val="00C24D1D"/>
    <w:rsid w:val="00C34517"/>
    <w:rsid w:val="00C3612F"/>
    <w:rsid w:val="00C42878"/>
    <w:rsid w:val="00C56ACB"/>
    <w:rsid w:val="00C7236C"/>
    <w:rsid w:val="00C93B0F"/>
    <w:rsid w:val="00C95802"/>
    <w:rsid w:val="00C95CE7"/>
    <w:rsid w:val="00C96B1B"/>
    <w:rsid w:val="00C97430"/>
    <w:rsid w:val="00CA1C2B"/>
    <w:rsid w:val="00CB25A9"/>
    <w:rsid w:val="00CB6408"/>
    <w:rsid w:val="00CD689A"/>
    <w:rsid w:val="00CD68A4"/>
    <w:rsid w:val="00CE0F88"/>
    <w:rsid w:val="00CE46A9"/>
    <w:rsid w:val="00CE4857"/>
    <w:rsid w:val="00CF5BE7"/>
    <w:rsid w:val="00D04DCA"/>
    <w:rsid w:val="00D13678"/>
    <w:rsid w:val="00D14CB7"/>
    <w:rsid w:val="00D22461"/>
    <w:rsid w:val="00D25EBE"/>
    <w:rsid w:val="00D45B0B"/>
    <w:rsid w:val="00D73DFF"/>
    <w:rsid w:val="00D92334"/>
    <w:rsid w:val="00D9289B"/>
    <w:rsid w:val="00DA302D"/>
    <w:rsid w:val="00DC2615"/>
    <w:rsid w:val="00DC7F61"/>
    <w:rsid w:val="00DD3623"/>
    <w:rsid w:val="00E06DAA"/>
    <w:rsid w:val="00E14F47"/>
    <w:rsid w:val="00E22BE1"/>
    <w:rsid w:val="00E551F8"/>
    <w:rsid w:val="00E56B4D"/>
    <w:rsid w:val="00E773CF"/>
    <w:rsid w:val="00E77A34"/>
    <w:rsid w:val="00E835F1"/>
    <w:rsid w:val="00EA29B5"/>
    <w:rsid w:val="00ED2A51"/>
    <w:rsid w:val="00ED5320"/>
    <w:rsid w:val="00ED5968"/>
    <w:rsid w:val="00F00AFC"/>
    <w:rsid w:val="00F133EA"/>
    <w:rsid w:val="00F16D0B"/>
    <w:rsid w:val="00F35F17"/>
    <w:rsid w:val="00F66A97"/>
    <w:rsid w:val="00F72B7C"/>
    <w:rsid w:val="00F7336F"/>
    <w:rsid w:val="00FB350D"/>
    <w:rsid w:val="00FD34E3"/>
    <w:rsid w:val="00FF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F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F47"/>
    <w:rPr>
      <w:rFonts w:asciiTheme="majorHAnsi" w:eastAsiaTheme="majorEastAsia" w:hAnsiTheme="majorHAnsi" w:cstheme="majorBidi"/>
      <w:sz w:val="18"/>
      <w:szCs w:val="18"/>
    </w:rPr>
  </w:style>
  <w:style w:type="paragraph" w:styleId="a5">
    <w:name w:val="header"/>
    <w:basedOn w:val="a"/>
    <w:link w:val="a6"/>
    <w:uiPriority w:val="99"/>
    <w:unhideWhenUsed/>
    <w:rsid w:val="00E56B4D"/>
    <w:pPr>
      <w:tabs>
        <w:tab w:val="center" w:pos="4252"/>
        <w:tab w:val="right" w:pos="8504"/>
      </w:tabs>
      <w:snapToGrid w:val="0"/>
    </w:pPr>
  </w:style>
  <w:style w:type="character" w:customStyle="1" w:styleId="a6">
    <w:name w:val="ヘッダー (文字)"/>
    <w:basedOn w:val="a0"/>
    <w:link w:val="a5"/>
    <w:uiPriority w:val="99"/>
    <w:rsid w:val="00E56B4D"/>
  </w:style>
  <w:style w:type="paragraph" w:styleId="a7">
    <w:name w:val="footer"/>
    <w:basedOn w:val="a"/>
    <w:link w:val="a8"/>
    <w:uiPriority w:val="99"/>
    <w:unhideWhenUsed/>
    <w:rsid w:val="00E56B4D"/>
    <w:pPr>
      <w:tabs>
        <w:tab w:val="center" w:pos="4252"/>
        <w:tab w:val="right" w:pos="8504"/>
      </w:tabs>
      <w:snapToGrid w:val="0"/>
    </w:pPr>
  </w:style>
  <w:style w:type="character" w:customStyle="1" w:styleId="a8">
    <w:name w:val="フッター (文字)"/>
    <w:basedOn w:val="a0"/>
    <w:link w:val="a7"/>
    <w:uiPriority w:val="99"/>
    <w:rsid w:val="00E56B4D"/>
  </w:style>
  <w:style w:type="paragraph" w:styleId="a9">
    <w:name w:val="List Paragraph"/>
    <w:basedOn w:val="a"/>
    <w:uiPriority w:val="34"/>
    <w:qFormat/>
    <w:rsid w:val="00596710"/>
    <w:pPr>
      <w:ind w:leftChars="400" w:left="840"/>
    </w:pPr>
  </w:style>
  <w:style w:type="table" w:styleId="aa">
    <w:name w:val="Table Grid"/>
    <w:basedOn w:val="a1"/>
    <w:uiPriority w:val="59"/>
    <w:rsid w:val="00D1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5"/>
    <w:basedOn w:val="a1"/>
    <w:uiPriority w:val="60"/>
    <w:rsid w:val="00D1367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8">
    <w:name w:val="Medium Grid 1 Accent 1"/>
    <w:basedOn w:val="a1"/>
    <w:uiPriority w:val="67"/>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Medium Shading 1 Accent 1"/>
    <w:basedOn w:val="a1"/>
    <w:uiPriority w:val="63"/>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b">
    <w:name w:val="Hyperlink"/>
    <w:basedOn w:val="a0"/>
    <w:uiPriority w:val="99"/>
    <w:unhideWhenUsed/>
    <w:rsid w:val="00F133EA"/>
    <w:rPr>
      <w:color w:val="0000FF"/>
      <w:u w:val="single"/>
    </w:rPr>
  </w:style>
  <w:style w:type="character" w:styleId="ac">
    <w:name w:val="FollowedHyperlink"/>
    <w:basedOn w:val="a0"/>
    <w:uiPriority w:val="99"/>
    <w:semiHidden/>
    <w:unhideWhenUsed/>
    <w:rsid w:val="00F133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F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4F47"/>
    <w:rPr>
      <w:rFonts w:asciiTheme="majorHAnsi" w:eastAsiaTheme="majorEastAsia" w:hAnsiTheme="majorHAnsi" w:cstheme="majorBidi"/>
      <w:sz w:val="18"/>
      <w:szCs w:val="18"/>
    </w:rPr>
  </w:style>
  <w:style w:type="paragraph" w:styleId="a5">
    <w:name w:val="header"/>
    <w:basedOn w:val="a"/>
    <w:link w:val="a6"/>
    <w:uiPriority w:val="99"/>
    <w:unhideWhenUsed/>
    <w:rsid w:val="00E56B4D"/>
    <w:pPr>
      <w:tabs>
        <w:tab w:val="center" w:pos="4252"/>
        <w:tab w:val="right" w:pos="8504"/>
      </w:tabs>
      <w:snapToGrid w:val="0"/>
    </w:pPr>
  </w:style>
  <w:style w:type="character" w:customStyle="1" w:styleId="a6">
    <w:name w:val="ヘッダー (文字)"/>
    <w:basedOn w:val="a0"/>
    <w:link w:val="a5"/>
    <w:uiPriority w:val="99"/>
    <w:rsid w:val="00E56B4D"/>
  </w:style>
  <w:style w:type="paragraph" w:styleId="a7">
    <w:name w:val="footer"/>
    <w:basedOn w:val="a"/>
    <w:link w:val="a8"/>
    <w:uiPriority w:val="99"/>
    <w:unhideWhenUsed/>
    <w:rsid w:val="00E56B4D"/>
    <w:pPr>
      <w:tabs>
        <w:tab w:val="center" w:pos="4252"/>
        <w:tab w:val="right" w:pos="8504"/>
      </w:tabs>
      <w:snapToGrid w:val="0"/>
    </w:pPr>
  </w:style>
  <w:style w:type="character" w:customStyle="1" w:styleId="a8">
    <w:name w:val="フッター (文字)"/>
    <w:basedOn w:val="a0"/>
    <w:link w:val="a7"/>
    <w:uiPriority w:val="99"/>
    <w:rsid w:val="00E56B4D"/>
  </w:style>
  <w:style w:type="paragraph" w:styleId="a9">
    <w:name w:val="List Paragraph"/>
    <w:basedOn w:val="a"/>
    <w:uiPriority w:val="34"/>
    <w:qFormat/>
    <w:rsid w:val="00596710"/>
    <w:pPr>
      <w:ind w:leftChars="400" w:left="840"/>
    </w:pPr>
  </w:style>
  <w:style w:type="table" w:styleId="aa">
    <w:name w:val="Table Grid"/>
    <w:basedOn w:val="a1"/>
    <w:uiPriority w:val="59"/>
    <w:rsid w:val="00D1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5"/>
    <w:basedOn w:val="a1"/>
    <w:uiPriority w:val="60"/>
    <w:rsid w:val="00D1367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5"/>
    <w:basedOn w:val="a1"/>
    <w:uiPriority w:val="61"/>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Accent 5"/>
    <w:basedOn w:val="a1"/>
    <w:uiPriority w:val="62"/>
    <w:rsid w:val="00D1367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8">
    <w:name w:val="Medium Grid 1 Accent 1"/>
    <w:basedOn w:val="a1"/>
    <w:uiPriority w:val="67"/>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Medium Shading 1 Accent 1"/>
    <w:basedOn w:val="a1"/>
    <w:uiPriority w:val="63"/>
    <w:rsid w:val="00D1367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b">
    <w:name w:val="Hyperlink"/>
    <w:basedOn w:val="a0"/>
    <w:uiPriority w:val="99"/>
    <w:unhideWhenUsed/>
    <w:rsid w:val="00F133EA"/>
    <w:rPr>
      <w:color w:val="0000FF"/>
      <w:u w:val="single"/>
    </w:rPr>
  </w:style>
  <w:style w:type="character" w:styleId="ac">
    <w:name w:val="FollowedHyperlink"/>
    <w:basedOn w:val="a0"/>
    <w:uiPriority w:val="99"/>
    <w:semiHidden/>
    <w:unhideWhenUsed/>
    <w:rsid w:val="00F13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863">
      <w:bodyDiv w:val="1"/>
      <w:marLeft w:val="0"/>
      <w:marRight w:val="0"/>
      <w:marTop w:val="0"/>
      <w:marBottom w:val="0"/>
      <w:divBdr>
        <w:top w:val="none" w:sz="0" w:space="0" w:color="auto"/>
        <w:left w:val="none" w:sz="0" w:space="0" w:color="auto"/>
        <w:bottom w:val="none" w:sz="0" w:space="0" w:color="auto"/>
        <w:right w:val="none" w:sz="0" w:space="0" w:color="auto"/>
      </w:divBdr>
    </w:div>
    <w:div w:id="156921458">
      <w:bodyDiv w:val="1"/>
      <w:marLeft w:val="0"/>
      <w:marRight w:val="0"/>
      <w:marTop w:val="0"/>
      <w:marBottom w:val="0"/>
      <w:divBdr>
        <w:top w:val="none" w:sz="0" w:space="0" w:color="auto"/>
        <w:left w:val="none" w:sz="0" w:space="0" w:color="auto"/>
        <w:bottom w:val="none" w:sz="0" w:space="0" w:color="auto"/>
        <w:right w:val="none" w:sz="0" w:space="0" w:color="auto"/>
      </w:divBdr>
    </w:div>
    <w:div w:id="569117163">
      <w:bodyDiv w:val="1"/>
      <w:marLeft w:val="0"/>
      <w:marRight w:val="0"/>
      <w:marTop w:val="0"/>
      <w:marBottom w:val="0"/>
      <w:divBdr>
        <w:top w:val="none" w:sz="0" w:space="0" w:color="auto"/>
        <w:left w:val="none" w:sz="0" w:space="0" w:color="auto"/>
        <w:bottom w:val="none" w:sz="0" w:space="0" w:color="auto"/>
        <w:right w:val="none" w:sz="0" w:space="0" w:color="auto"/>
      </w:divBdr>
    </w:div>
    <w:div w:id="885877690">
      <w:bodyDiv w:val="1"/>
      <w:marLeft w:val="0"/>
      <w:marRight w:val="0"/>
      <w:marTop w:val="0"/>
      <w:marBottom w:val="0"/>
      <w:divBdr>
        <w:top w:val="none" w:sz="0" w:space="0" w:color="auto"/>
        <w:left w:val="none" w:sz="0" w:space="0" w:color="auto"/>
        <w:bottom w:val="none" w:sz="0" w:space="0" w:color="auto"/>
        <w:right w:val="none" w:sz="0" w:space="0" w:color="auto"/>
      </w:divBdr>
    </w:div>
    <w:div w:id="930161952">
      <w:bodyDiv w:val="1"/>
      <w:marLeft w:val="0"/>
      <w:marRight w:val="0"/>
      <w:marTop w:val="0"/>
      <w:marBottom w:val="0"/>
      <w:divBdr>
        <w:top w:val="none" w:sz="0" w:space="0" w:color="auto"/>
        <w:left w:val="none" w:sz="0" w:space="0" w:color="auto"/>
        <w:bottom w:val="none" w:sz="0" w:space="0" w:color="auto"/>
        <w:right w:val="none" w:sz="0" w:space="0" w:color="auto"/>
      </w:divBdr>
    </w:div>
    <w:div w:id="955795738">
      <w:bodyDiv w:val="1"/>
      <w:marLeft w:val="0"/>
      <w:marRight w:val="0"/>
      <w:marTop w:val="0"/>
      <w:marBottom w:val="0"/>
      <w:divBdr>
        <w:top w:val="none" w:sz="0" w:space="0" w:color="auto"/>
        <w:left w:val="none" w:sz="0" w:space="0" w:color="auto"/>
        <w:bottom w:val="none" w:sz="0" w:space="0" w:color="auto"/>
        <w:right w:val="none" w:sz="0" w:space="0" w:color="auto"/>
      </w:divBdr>
    </w:div>
    <w:div w:id="1205564276">
      <w:bodyDiv w:val="1"/>
      <w:marLeft w:val="0"/>
      <w:marRight w:val="0"/>
      <w:marTop w:val="0"/>
      <w:marBottom w:val="0"/>
      <w:divBdr>
        <w:top w:val="none" w:sz="0" w:space="0" w:color="auto"/>
        <w:left w:val="none" w:sz="0" w:space="0" w:color="auto"/>
        <w:bottom w:val="none" w:sz="0" w:space="0" w:color="auto"/>
        <w:right w:val="none" w:sz="0" w:space="0" w:color="auto"/>
      </w:divBdr>
    </w:div>
    <w:div w:id="1676614256">
      <w:bodyDiv w:val="1"/>
      <w:marLeft w:val="0"/>
      <w:marRight w:val="0"/>
      <w:marTop w:val="0"/>
      <w:marBottom w:val="0"/>
      <w:divBdr>
        <w:top w:val="none" w:sz="0" w:space="0" w:color="auto"/>
        <w:left w:val="none" w:sz="0" w:space="0" w:color="auto"/>
        <w:bottom w:val="none" w:sz="0" w:space="0" w:color="auto"/>
        <w:right w:val="none" w:sz="0" w:space="0" w:color="auto"/>
      </w:divBdr>
    </w:div>
    <w:div w:id="1723670027">
      <w:bodyDiv w:val="1"/>
      <w:marLeft w:val="0"/>
      <w:marRight w:val="0"/>
      <w:marTop w:val="0"/>
      <w:marBottom w:val="0"/>
      <w:divBdr>
        <w:top w:val="none" w:sz="0" w:space="0" w:color="auto"/>
        <w:left w:val="none" w:sz="0" w:space="0" w:color="auto"/>
        <w:bottom w:val="none" w:sz="0" w:space="0" w:color="auto"/>
        <w:right w:val="none" w:sz="0" w:space="0" w:color="auto"/>
      </w:divBdr>
    </w:div>
    <w:div w:id="1898122312">
      <w:bodyDiv w:val="1"/>
      <w:marLeft w:val="0"/>
      <w:marRight w:val="0"/>
      <w:marTop w:val="0"/>
      <w:marBottom w:val="0"/>
      <w:divBdr>
        <w:top w:val="none" w:sz="0" w:space="0" w:color="auto"/>
        <w:left w:val="none" w:sz="0" w:space="0" w:color="auto"/>
        <w:bottom w:val="none" w:sz="0" w:space="0" w:color="auto"/>
        <w:right w:val="none" w:sz="0" w:space="0" w:color="auto"/>
      </w:divBdr>
    </w:div>
    <w:div w:id="1930843510">
      <w:bodyDiv w:val="1"/>
      <w:marLeft w:val="0"/>
      <w:marRight w:val="0"/>
      <w:marTop w:val="0"/>
      <w:marBottom w:val="0"/>
      <w:divBdr>
        <w:top w:val="none" w:sz="0" w:space="0" w:color="auto"/>
        <w:left w:val="none" w:sz="0" w:space="0" w:color="auto"/>
        <w:bottom w:val="none" w:sz="0" w:space="0" w:color="auto"/>
        <w:right w:val="none" w:sz="0" w:space="0" w:color="auto"/>
      </w:divBdr>
    </w:div>
    <w:div w:id="1973902592">
      <w:bodyDiv w:val="1"/>
      <w:marLeft w:val="0"/>
      <w:marRight w:val="0"/>
      <w:marTop w:val="0"/>
      <w:marBottom w:val="0"/>
      <w:divBdr>
        <w:top w:val="none" w:sz="0" w:space="0" w:color="auto"/>
        <w:left w:val="none" w:sz="0" w:space="0" w:color="auto"/>
        <w:bottom w:val="none" w:sz="0" w:space="0" w:color="auto"/>
        <w:right w:val="none" w:sz="0" w:space="0" w:color="auto"/>
      </w:divBdr>
    </w:div>
    <w:div w:id="2060087503">
      <w:bodyDiv w:val="1"/>
      <w:marLeft w:val="0"/>
      <w:marRight w:val="0"/>
      <w:marTop w:val="0"/>
      <w:marBottom w:val="0"/>
      <w:divBdr>
        <w:top w:val="none" w:sz="0" w:space="0" w:color="auto"/>
        <w:left w:val="none" w:sz="0" w:space="0" w:color="auto"/>
        <w:bottom w:val="none" w:sz="0" w:space="0" w:color="auto"/>
        <w:right w:val="none" w:sz="0" w:space="0" w:color="auto"/>
      </w:divBdr>
    </w:div>
    <w:div w:id="20984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wdoc.icrr.u-tokyo.ac.jp/cgi-bin/DocDB/ShowDocument?docid=2106"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gwdoc.icrr.u-tokyo.ac.jp/cgi-bin/private/DocDB/ShowDocument?docid=2090" TargetMode="External"/><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1411</Words>
  <Characters>8049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tsekiguchi</dc:creator>
  <cp:lastModifiedBy>tsekiguchi</cp:lastModifiedBy>
  <cp:revision>4</cp:revision>
  <cp:lastPrinted>2014-01-13T08:54:00Z</cp:lastPrinted>
  <dcterms:created xsi:type="dcterms:W3CDTF">2014-01-13T08:54:00Z</dcterms:created>
  <dcterms:modified xsi:type="dcterms:W3CDTF">2014-01-13T08:57:00Z</dcterms:modified>
</cp:coreProperties>
</file>