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57" w:rsidRPr="00C93B0F" w:rsidRDefault="00CE4857" w:rsidP="007E2293">
      <w:pPr>
        <w:jc w:val="center"/>
        <w:rPr>
          <w:rFonts w:ascii="Cambria" w:hAnsi="Cambria" w:cstheme="majorHAnsi"/>
          <w:b/>
          <w:sz w:val="24"/>
          <w:szCs w:val="24"/>
        </w:rPr>
      </w:pPr>
    </w:p>
    <w:p w:rsidR="00596710" w:rsidRDefault="00E06DAA" w:rsidP="007E2293">
      <w:pPr>
        <w:jc w:val="center"/>
        <w:rPr>
          <w:rFonts w:ascii="Cambria" w:hAnsi="Cambria" w:cstheme="majorHAnsi"/>
          <w:b/>
          <w:sz w:val="24"/>
          <w:szCs w:val="24"/>
        </w:rPr>
      </w:pPr>
      <w:r w:rsidRPr="00596710">
        <w:rPr>
          <w:rFonts w:ascii="Cambria" w:hAnsi="Cambria" w:cstheme="majorHAnsi"/>
          <w:b/>
          <w:i/>
          <w:sz w:val="24"/>
          <w:szCs w:val="24"/>
        </w:rPr>
        <w:t>JGW-</w:t>
      </w:r>
      <w:r w:rsidR="00ED5320">
        <w:rPr>
          <w:rFonts w:ascii="Cambria" w:hAnsi="Cambria" w:cstheme="majorHAnsi" w:hint="eastAsia"/>
          <w:b/>
          <w:i/>
          <w:sz w:val="24"/>
          <w:szCs w:val="24"/>
        </w:rPr>
        <w:t>T14</w:t>
      </w:r>
      <w:r w:rsidRPr="00596710">
        <w:rPr>
          <w:rFonts w:ascii="Cambria" w:hAnsi="Cambria" w:cstheme="majorHAnsi" w:hint="eastAsia"/>
          <w:b/>
          <w:i/>
          <w:sz w:val="24"/>
          <w:szCs w:val="24"/>
        </w:rPr>
        <w:t>0</w:t>
      </w:r>
      <w:r w:rsidR="00CA10CF">
        <w:rPr>
          <w:rFonts w:ascii="Cambria" w:hAnsi="Cambria" w:cstheme="majorHAnsi" w:hint="eastAsia"/>
          <w:b/>
          <w:i/>
          <w:sz w:val="24"/>
          <w:szCs w:val="24"/>
        </w:rPr>
        <w:t>2131</w:t>
      </w:r>
      <w:r w:rsidR="00ED5320">
        <w:rPr>
          <w:rFonts w:ascii="Cambria" w:hAnsi="Cambria" w:cstheme="majorHAnsi" w:hint="eastAsia"/>
          <w:b/>
          <w:i/>
          <w:sz w:val="24"/>
          <w:szCs w:val="24"/>
        </w:rPr>
        <w:t>-v1</w:t>
      </w:r>
      <w:r w:rsidR="00ED5320">
        <w:rPr>
          <w:rFonts w:ascii="Cambria" w:hAnsi="Cambria" w:cstheme="majorHAnsi" w:hint="eastAsia"/>
          <w:b/>
          <w:i/>
          <w:sz w:val="24"/>
          <w:szCs w:val="24"/>
        </w:rPr>
        <w:tab/>
      </w:r>
      <w:r w:rsidR="00ED5320">
        <w:rPr>
          <w:rFonts w:ascii="Cambria" w:hAnsi="Cambria" w:cstheme="majorHAnsi" w:hint="eastAsia"/>
          <w:b/>
          <w:i/>
          <w:sz w:val="24"/>
          <w:szCs w:val="24"/>
        </w:rPr>
        <w:tab/>
      </w:r>
      <w:r w:rsidR="00ED5320">
        <w:rPr>
          <w:rFonts w:ascii="Cambria" w:hAnsi="Cambria" w:cstheme="majorHAnsi" w:hint="eastAsia"/>
          <w:b/>
          <w:i/>
          <w:sz w:val="24"/>
          <w:szCs w:val="24"/>
        </w:rPr>
        <w:tab/>
      </w:r>
      <w:r w:rsidR="00ED5320">
        <w:rPr>
          <w:rFonts w:ascii="Cambria" w:hAnsi="Cambria" w:cstheme="majorHAnsi" w:hint="eastAsia"/>
          <w:b/>
          <w:i/>
          <w:sz w:val="24"/>
          <w:szCs w:val="24"/>
        </w:rPr>
        <w:tab/>
      </w:r>
      <w:r w:rsidR="00ED5320">
        <w:rPr>
          <w:rFonts w:ascii="Cambria" w:hAnsi="Cambria" w:cstheme="majorHAnsi" w:hint="eastAsia"/>
          <w:b/>
          <w:i/>
          <w:sz w:val="24"/>
          <w:szCs w:val="24"/>
        </w:rPr>
        <w:tab/>
      </w:r>
      <w:r w:rsidR="00ED5320">
        <w:rPr>
          <w:rFonts w:ascii="Cambria" w:hAnsi="Cambria" w:cstheme="majorHAnsi" w:hint="eastAsia"/>
          <w:b/>
          <w:i/>
          <w:sz w:val="24"/>
          <w:szCs w:val="24"/>
        </w:rPr>
        <w:tab/>
      </w:r>
      <w:r w:rsidR="00ED5320">
        <w:rPr>
          <w:rFonts w:ascii="Cambria" w:hAnsi="Cambria" w:cstheme="majorHAnsi" w:hint="eastAsia"/>
          <w:b/>
          <w:i/>
          <w:sz w:val="24"/>
          <w:szCs w:val="24"/>
        </w:rPr>
        <w:tab/>
      </w:r>
      <w:r w:rsidR="00C1279C">
        <w:rPr>
          <w:rFonts w:ascii="Cambria" w:hAnsi="Cambria" w:cstheme="majorHAnsi" w:hint="eastAsia"/>
          <w:b/>
          <w:i/>
          <w:sz w:val="24"/>
          <w:szCs w:val="24"/>
        </w:rPr>
        <w:t>Jan. 13</w:t>
      </w:r>
      <w:r w:rsidR="00ED5320">
        <w:rPr>
          <w:rFonts w:ascii="Cambria" w:hAnsi="Cambria" w:cstheme="majorHAnsi" w:hint="eastAsia"/>
          <w:b/>
          <w:i/>
          <w:sz w:val="24"/>
          <w:szCs w:val="24"/>
        </w:rPr>
        <w:t>, 2014</w:t>
      </w:r>
    </w:p>
    <w:p w:rsidR="00ED5320" w:rsidRDefault="00ED5320" w:rsidP="00DA302D">
      <w:pPr>
        <w:jc w:val="center"/>
        <w:rPr>
          <w:rFonts w:asciiTheme="majorHAnsi" w:hAnsiTheme="majorHAnsi" w:cstheme="majorHAnsi" w:hint="eastAsia"/>
          <w:b/>
          <w:sz w:val="28"/>
          <w:szCs w:val="28"/>
        </w:rPr>
      </w:pPr>
    </w:p>
    <w:p w:rsidR="00DA302D" w:rsidRDefault="00C1279C" w:rsidP="00DA302D">
      <w:pPr>
        <w:jc w:val="center"/>
        <w:rPr>
          <w:rFonts w:asciiTheme="majorHAnsi" w:hAnsiTheme="majorHAnsi" w:cstheme="majorHAnsi" w:hint="eastAsia"/>
          <w:b/>
          <w:sz w:val="28"/>
          <w:szCs w:val="28"/>
        </w:rPr>
      </w:pPr>
      <w:r>
        <w:rPr>
          <w:rFonts w:asciiTheme="majorHAnsi" w:hAnsiTheme="majorHAnsi" w:cstheme="majorHAnsi" w:hint="eastAsia"/>
          <w:b/>
          <w:sz w:val="28"/>
          <w:szCs w:val="28"/>
        </w:rPr>
        <w:t>Suspension Thermal N</w:t>
      </w:r>
      <w:bookmarkStart w:id="0" w:name="_GoBack"/>
      <w:bookmarkEnd w:id="0"/>
      <w:r>
        <w:rPr>
          <w:rFonts w:asciiTheme="majorHAnsi" w:hAnsiTheme="majorHAnsi" w:cstheme="majorHAnsi" w:hint="eastAsia"/>
          <w:b/>
          <w:sz w:val="28"/>
          <w:szCs w:val="28"/>
        </w:rPr>
        <w:t>oise of Test Mass Suspension</w:t>
      </w:r>
    </w:p>
    <w:p w:rsidR="00C1279C" w:rsidRPr="0060218A" w:rsidRDefault="00C1279C" w:rsidP="00DA302D">
      <w:pPr>
        <w:jc w:val="center"/>
        <w:rPr>
          <w:rFonts w:asciiTheme="majorHAnsi" w:hAnsiTheme="majorHAnsi" w:cstheme="majorHAnsi"/>
          <w:b/>
          <w:sz w:val="28"/>
          <w:szCs w:val="28"/>
        </w:rPr>
      </w:pPr>
      <w:r>
        <w:rPr>
          <w:rFonts w:asciiTheme="majorHAnsi" w:hAnsiTheme="majorHAnsi" w:cstheme="majorHAnsi"/>
          <w:b/>
          <w:sz w:val="28"/>
          <w:szCs w:val="28"/>
        </w:rPr>
        <w:t>W</w:t>
      </w:r>
      <w:r>
        <w:rPr>
          <w:rFonts w:asciiTheme="majorHAnsi" w:hAnsiTheme="majorHAnsi" w:cstheme="majorHAnsi" w:hint="eastAsia"/>
          <w:b/>
          <w:sz w:val="28"/>
          <w:szCs w:val="28"/>
        </w:rPr>
        <w:t>ith Metal Wires + Heat Links</w:t>
      </w:r>
    </w:p>
    <w:p w:rsidR="00596710" w:rsidRPr="00F133EA" w:rsidRDefault="00596710" w:rsidP="0084730E">
      <w:pPr>
        <w:jc w:val="center"/>
        <w:rPr>
          <w:rFonts w:ascii="Cambria" w:hAnsi="Cambria"/>
        </w:rPr>
      </w:pPr>
    </w:p>
    <w:p w:rsidR="007E2293" w:rsidRPr="00596710" w:rsidRDefault="00E06DAA" w:rsidP="00596710">
      <w:pPr>
        <w:jc w:val="center"/>
        <w:rPr>
          <w:rFonts w:ascii="Cambria" w:hAnsi="Cambria"/>
          <w:b/>
          <w:sz w:val="24"/>
          <w:szCs w:val="24"/>
        </w:rPr>
      </w:pPr>
      <w:proofErr w:type="spellStart"/>
      <w:r>
        <w:rPr>
          <w:rFonts w:ascii="Cambria" w:hAnsi="Cambria" w:hint="eastAsia"/>
          <w:b/>
          <w:sz w:val="24"/>
          <w:szCs w:val="24"/>
        </w:rPr>
        <w:t>Takanori</w:t>
      </w:r>
      <w:proofErr w:type="spellEnd"/>
      <w:r w:rsidR="007E2293" w:rsidRPr="00596710">
        <w:rPr>
          <w:rFonts w:ascii="Cambria" w:hAnsi="Cambria" w:hint="eastAsia"/>
          <w:b/>
          <w:sz w:val="24"/>
          <w:szCs w:val="24"/>
        </w:rPr>
        <w:t xml:space="preserve"> </w:t>
      </w:r>
      <w:proofErr w:type="spellStart"/>
      <w:r w:rsidR="007E2293" w:rsidRPr="00596710">
        <w:rPr>
          <w:rFonts w:ascii="Cambria" w:hAnsi="Cambria" w:hint="eastAsia"/>
          <w:b/>
          <w:sz w:val="24"/>
          <w:szCs w:val="24"/>
        </w:rPr>
        <w:t>Sekiguchi</w:t>
      </w:r>
      <w:proofErr w:type="spellEnd"/>
    </w:p>
    <w:p w:rsidR="00596710" w:rsidRDefault="00596710" w:rsidP="005D7510">
      <w:pPr>
        <w:jc w:val="right"/>
        <w:rPr>
          <w:rFonts w:ascii="Cambria" w:hAnsi="Cambria"/>
        </w:rPr>
      </w:pPr>
    </w:p>
    <w:p w:rsidR="00CE4857" w:rsidRDefault="00CE4857" w:rsidP="00596710">
      <w:pPr>
        <w:jc w:val="left"/>
        <w:rPr>
          <w:rFonts w:ascii="Cambria" w:hAnsi="Cambria"/>
        </w:rPr>
      </w:pPr>
    </w:p>
    <w:p w:rsidR="00E06DAA" w:rsidRDefault="00E06DAA" w:rsidP="00596710">
      <w:pPr>
        <w:jc w:val="left"/>
        <w:rPr>
          <w:rFonts w:ascii="Cambria" w:hAnsi="Cambria"/>
        </w:rPr>
      </w:pPr>
    </w:p>
    <w:p w:rsidR="00C93B0F" w:rsidRPr="0060218A" w:rsidRDefault="00C93B0F" w:rsidP="00C93B0F">
      <w:pPr>
        <w:spacing w:line="360" w:lineRule="auto"/>
        <w:rPr>
          <w:rFonts w:asciiTheme="majorHAnsi" w:hAnsiTheme="majorHAnsi" w:cstheme="majorHAnsi"/>
          <w:b/>
          <w:sz w:val="24"/>
          <w:szCs w:val="24"/>
        </w:rPr>
      </w:pPr>
      <w:r>
        <w:rPr>
          <w:rFonts w:asciiTheme="majorHAnsi" w:hAnsiTheme="majorHAnsi" w:cstheme="majorHAnsi" w:hint="eastAsia"/>
          <w:b/>
          <w:sz w:val="24"/>
          <w:szCs w:val="24"/>
        </w:rPr>
        <w:t>1</w:t>
      </w:r>
      <w:r w:rsidRPr="0060218A">
        <w:rPr>
          <w:rFonts w:asciiTheme="majorHAnsi" w:hAnsiTheme="majorHAnsi" w:cstheme="majorHAnsi" w:hint="eastAsia"/>
          <w:b/>
          <w:sz w:val="24"/>
          <w:szCs w:val="24"/>
        </w:rPr>
        <w:t xml:space="preserve">. </w:t>
      </w:r>
      <w:r>
        <w:rPr>
          <w:rFonts w:asciiTheme="majorHAnsi" w:hAnsiTheme="majorHAnsi" w:cstheme="majorHAnsi" w:hint="eastAsia"/>
          <w:b/>
          <w:sz w:val="24"/>
          <w:szCs w:val="24"/>
        </w:rPr>
        <w:t>Introduction</w:t>
      </w:r>
    </w:p>
    <w:p w:rsidR="00C1279C" w:rsidRDefault="00C1279C" w:rsidP="00C1279C">
      <w:pPr>
        <w:jc w:val="left"/>
        <w:rPr>
          <w:rFonts w:ascii="Cambria" w:hAnsi="Cambria" w:hint="eastAsia"/>
        </w:rPr>
      </w:pPr>
      <w:r>
        <w:rPr>
          <w:rFonts w:ascii="Cambria" w:hAnsi="Cambria" w:hint="eastAsia"/>
        </w:rPr>
        <w:t xml:space="preserve">The suspension fibers for the test mass need to subtract the heat to keep the mirror temperature around 20K and hold the weight of the mirror. In the default design, the test mass is suspended by thick sapphire fibers with 1.6 mm diameters. </w:t>
      </w:r>
      <w:r w:rsidR="007B258E">
        <w:rPr>
          <w:rFonts w:ascii="Cambria" w:hAnsi="Cambria" w:hint="eastAsia"/>
        </w:rPr>
        <w:t>However, t</w:t>
      </w:r>
      <w:r>
        <w:rPr>
          <w:rFonts w:ascii="Cambria" w:hAnsi="Cambria" w:hint="eastAsia"/>
        </w:rPr>
        <w:t>he interface between</w:t>
      </w:r>
      <w:r w:rsidR="007B258E">
        <w:rPr>
          <w:rFonts w:ascii="Cambria" w:hAnsi="Cambria" w:hint="eastAsia"/>
        </w:rPr>
        <w:t xml:space="preserve"> fibers and the mirror, or the fibers and cantilever blades has not been decided yet and we still need R&amp;D for them.</w:t>
      </w:r>
    </w:p>
    <w:p w:rsidR="007B258E" w:rsidRPr="007B258E" w:rsidRDefault="007B258E" w:rsidP="00C1279C">
      <w:pPr>
        <w:jc w:val="left"/>
        <w:rPr>
          <w:rFonts w:ascii="Cambria" w:hAnsi="Cambria" w:hint="eastAsia"/>
        </w:rPr>
      </w:pPr>
    </w:p>
    <w:p w:rsidR="007B258E" w:rsidRDefault="007B258E" w:rsidP="007B258E">
      <w:pPr>
        <w:jc w:val="left"/>
        <w:rPr>
          <w:rFonts w:ascii="Cambria" w:hAnsi="Cambria" w:hint="eastAsia"/>
        </w:rPr>
      </w:pPr>
      <w:r>
        <w:rPr>
          <w:rFonts w:ascii="Cambria" w:hAnsi="Cambria" w:hint="eastAsia"/>
        </w:rPr>
        <w:t>Here, as an alternative</w:t>
      </w:r>
      <w:r w:rsidR="00903A6E">
        <w:rPr>
          <w:rFonts w:ascii="Cambria" w:hAnsi="Cambria" w:hint="eastAsia"/>
        </w:rPr>
        <w:t xml:space="preserve"> (backup)</w:t>
      </w:r>
      <w:r>
        <w:rPr>
          <w:rFonts w:ascii="Cambria" w:hAnsi="Cambria" w:hint="eastAsia"/>
        </w:rPr>
        <w:t xml:space="preserve"> solution, t</w:t>
      </w:r>
      <w:r w:rsidR="00C1279C">
        <w:rPr>
          <w:rFonts w:ascii="Cambria" w:hAnsi="Cambria" w:hint="eastAsia"/>
        </w:rPr>
        <w:t xml:space="preserve">he author investigates the </w:t>
      </w:r>
      <w:r w:rsidR="00C1279C">
        <w:rPr>
          <w:rFonts w:ascii="Cambria" w:hAnsi="Cambria"/>
        </w:rPr>
        <w:t>possibility</w:t>
      </w:r>
      <w:r w:rsidR="00C1279C">
        <w:rPr>
          <w:rFonts w:ascii="Cambria" w:hAnsi="Cambria" w:hint="eastAsia"/>
        </w:rPr>
        <w:t xml:space="preserve"> of using thin metal fibers for the test mass suspension. The heat in the mirror is absorbed by additional heat links</w:t>
      </w:r>
      <w:r w:rsidR="00D2542F">
        <w:rPr>
          <w:rFonts w:ascii="Cambria" w:hAnsi="Cambria" w:hint="eastAsia"/>
        </w:rPr>
        <w:t xml:space="preserve"> attached on the top of the mirror</w:t>
      </w:r>
      <w:r w:rsidR="00C1279C">
        <w:rPr>
          <w:rFonts w:ascii="Cambria" w:hAnsi="Cambria" w:hint="eastAsia"/>
        </w:rPr>
        <w:t>.</w:t>
      </w:r>
      <w:r>
        <w:rPr>
          <w:rFonts w:ascii="Cambria" w:hAnsi="Cambria" w:hint="eastAsia"/>
        </w:rPr>
        <w:t xml:space="preserve"> Fig.1 shows a c</w:t>
      </w:r>
      <w:r w:rsidR="00D2542F">
        <w:rPr>
          <w:rFonts w:ascii="Cambria" w:hAnsi="Cambria" w:hint="eastAsia"/>
        </w:rPr>
        <w:t>onceptual drawing of the</w:t>
      </w:r>
      <w:r>
        <w:rPr>
          <w:rFonts w:ascii="Cambria" w:hAnsi="Cambria" w:hint="eastAsia"/>
        </w:rPr>
        <w:t xml:space="preserve"> idea.</w:t>
      </w:r>
    </w:p>
    <w:p w:rsidR="007B258E" w:rsidRPr="00D2542F" w:rsidRDefault="007B258E" w:rsidP="007B258E">
      <w:pPr>
        <w:jc w:val="left"/>
        <w:rPr>
          <w:rFonts w:ascii="Cambria" w:hAnsi="Cambria" w:hint="eastAsia"/>
        </w:rPr>
      </w:pPr>
    </w:p>
    <w:p w:rsidR="00C1279C" w:rsidRDefault="007B258E" w:rsidP="007B258E">
      <w:pPr>
        <w:jc w:val="center"/>
        <w:rPr>
          <w:rFonts w:ascii="Cambria" w:hAnsi="Cambria" w:hint="eastAsia"/>
        </w:rPr>
      </w:pPr>
      <w:r>
        <w:rPr>
          <w:rFonts w:ascii="Cambria" w:hAnsi="Cambria" w:hint="eastAsia"/>
          <w:noProof/>
        </w:rPr>
        <w:drawing>
          <wp:inline distT="0" distB="0" distL="0" distR="0">
            <wp:extent cx="3105328" cy="2914650"/>
            <wp:effectExtent l="0" t="0" r="0" b="0"/>
            <wp:docPr id="15" name="図 15" descr="C:\Users\tsekiguchi\Documents\3.Research\31.SAS\MyDocument\140113_therm\mi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sekiguchi\Documents\3.Research\31.SAS\MyDocument\140113_therm\mirr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328" cy="2914650"/>
                    </a:xfrm>
                    <a:prstGeom prst="rect">
                      <a:avLst/>
                    </a:prstGeom>
                    <a:noFill/>
                    <a:ln>
                      <a:noFill/>
                    </a:ln>
                  </pic:spPr>
                </pic:pic>
              </a:graphicData>
            </a:graphic>
          </wp:inline>
        </w:drawing>
      </w:r>
    </w:p>
    <w:p w:rsidR="007B258E" w:rsidRDefault="007B258E" w:rsidP="007B258E">
      <w:pPr>
        <w:jc w:val="center"/>
        <w:rPr>
          <w:rFonts w:ascii="Cambria" w:hAnsi="Cambria"/>
        </w:rPr>
      </w:pPr>
      <w:r>
        <w:rPr>
          <w:rFonts w:ascii="Cambria" w:hAnsi="Cambria" w:hint="eastAsia"/>
        </w:rPr>
        <w:t xml:space="preserve">Fig. 1: Schematic drawing of test mass suspension </w:t>
      </w:r>
      <w:r>
        <w:rPr>
          <w:rFonts w:ascii="Cambria" w:hAnsi="Cambria"/>
        </w:rPr>
        <w:t>with</w:t>
      </w:r>
      <w:r>
        <w:rPr>
          <w:rFonts w:ascii="Cambria" w:hAnsi="Cambria" w:hint="eastAsia"/>
        </w:rPr>
        <w:t xml:space="preserve"> metal wires</w:t>
      </w:r>
    </w:p>
    <w:p w:rsidR="00CE4857" w:rsidRPr="007B258E" w:rsidRDefault="00CE4857" w:rsidP="00596710">
      <w:pPr>
        <w:jc w:val="left"/>
        <w:rPr>
          <w:rFonts w:ascii="Cambria" w:hAnsi="Cambria" w:hint="eastAsia"/>
        </w:rPr>
      </w:pPr>
    </w:p>
    <w:p w:rsidR="007B258E" w:rsidRDefault="007B258E" w:rsidP="00596710">
      <w:pPr>
        <w:jc w:val="left"/>
        <w:rPr>
          <w:rFonts w:ascii="Cambria" w:hAnsi="Cambria" w:hint="eastAsia"/>
        </w:rPr>
      </w:pPr>
    </w:p>
    <w:p w:rsidR="007B258E" w:rsidRPr="00C1279C" w:rsidRDefault="007B258E" w:rsidP="00596710">
      <w:pPr>
        <w:jc w:val="left"/>
        <w:rPr>
          <w:rFonts w:ascii="Cambria" w:hAnsi="Cambria"/>
        </w:rPr>
      </w:pPr>
    </w:p>
    <w:p w:rsidR="00CE4857" w:rsidRDefault="00CE4857" w:rsidP="00596710">
      <w:pPr>
        <w:jc w:val="left"/>
        <w:rPr>
          <w:rFonts w:ascii="Cambria" w:hAnsi="Cambria" w:hint="eastAsia"/>
        </w:rPr>
      </w:pPr>
    </w:p>
    <w:p w:rsidR="007B258E" w:rsidRDefault="007B258E" w:rsidP="00596710">
      <w:pPr>
        <w:jc w:val="left"/>
        <w:rPr>
          <w:rFonts w:ascii="Cambria" w:hAnsi="Cambria" w:hint="eastAsia"/>
        </w:rPr>
      </w:pPr>
    </w:p>
    <w:p w:rsidR="007B258E" w:rsidRPr="0060218A" w:rsidRDefault="007B258E" w:rsidP="007B258E">
      <w:pPr>
        <w:spacing w:line="360" w:lineRule="auto"/>
        <w:rPr>
          <w:rFonts w:asciiTheme="majorHAnsi" w:hAnsiTheme="majorHAnsi" w:cstheme="majorHAnsi"/>
          <w:b/>
          <w:sz w:val="24"/>
          <w:szCs w:val="24"/>
        </w:rPr>
      </w:pPr>
      <w:r>
        <w:rPr>
          <w:rFonts w:asciiTheme="majorHAnsi" w:hAnsiTheme="majorHAnsi" w:cstheme="majorHAnsi" w:hint="eastAsia"/>
          <w:b/>
          <w:sz w:val="24"/>
          <w:szCs w:val="24"/>
        </w:rPr>
        <w:t>2</w:t>
      </w:r>
      <w:r w:rsidRPr="0060218A">
        <w:rPr>
          <w:rFonts w:asciiTheme="majorHAnsi" w:hAnsiTheme="majorHAnsi" w:cstheme="majorHAnsi" w:hint="eastAsia"/>
          <w:b/>
          <w:sz w:val="24"/>
          <w:szCs w:val="24"/>
        </w:rPr>
        <w:t xml:space="preserve">. </w:t>
      </w:r>
      <w:r w:rsidR="00903A6E">
        <w:rPr>
          <w:rFonts w:asciiTheme="majorHAnsi" w:hAnsiTheme="majorHAnsi" w:cstheme="majorHAnsi" w:hint="eastAsia"/>
          <w:b/>
          <w:sz w:val="24"/>
          <w:szCs w:val="24"/>
        </w:rPr>
        <w:t>Model</w:t>
      </w:r>
    </w:p>
    <w:p w:rsidR="00903A6E" w:rsidRDefault="00903A6E" w:rsidP="00596710">
      <w:pPr>
        <w:jc w:val="left"/>
        <w:rPr>
          <w:rFonts w:ascii="Cambria" w:hAnsi="Cambria" w:hint="eastAsia"/>
        </w:rPr>
      </w:pPr>
      <w:r>
        <w:rPr>
          <w:rFonts w:ascii="Cambria" w:hAnsi="Cambria" w:hint="eastAsia"/>
        </w:rPr>
        <w:t>H</w:t>
      </w:r>
      <w:r w:rsidR="00121065">
        <w:rPr>
          <w:rFonts w:ascii="Cambria" w:hAnsi="Cambria" w:hint="eastAsia"/>
        </w:rPr>
        <w:t xml:space="preserve">ere we </w:t>
      </w:r>
      <w:r w:rsidR="00D2542F">
        <w:rPr>
          <w:rFonts w:ascii="Cambria" w:hAnsi="Cambria" w:hint="eastAsia"/>
        </w:rPr>
        <w:t>assume</w:t>
      </w:r>
      <w:r>
        <w:rPr>
          <w:rFonts w:ascii="Cambria" w:hAnsi="Cambria" w:hint="eastAsia"/>
        </w:rPr>
        <w:t xml:space="preserve"> a single pendulum model with </w:t>
      </w:r>
      <w:r w:rsidR="00D2542F">
        <w:rPr>
          <w:rFonts w:ascii="Cambria" w:hAnsi="Cambria" w:hint="eastAsia"/>
        </w:rPr>
        <w:t xml:space="preserve">an </w:t>
      </w:r>
      <w:r>
        <w:rPr>
          <w:rFonts w:ascii="Cambria" w:hAnsi="Cambria" w:hint="eastAsia"/>
        </w:rPr>
        <w:t xml:space="preserve">elastic </w:t>
      </w:r>
      <w:r w:rsidR="00D2542F">
        <w:rPr>
          <w:rFonts w:ascii="Cambria" w:hAnsi="Cambria" w:hint="eastAsia"/>
        </w:rPr>
        <w:t>fiber</w:t>
      </w:r>
      <w:r>
        <w:rPr>
          <w:rFonts w:ascii="Cambria" w:hAnsi="Cambria" w:hint="eastAsia"/>
        </w:rPr>
        <w:t xml:space="preserve"> as shown in Fig. 2. The shape of fiber with uniform thickness and tension can be expressed as</w:t>
      </w:r>
    </w:p>
    <w:p w:rsidR="000E3E5E" w:rsidRDefault="000E3E5E" w:rsidP="00596710">
      <w:pPr>
        <w:jc w:val="left"/>
        <w:rPr>
          <w:rFonts w:ascii="Cambria" w:hAnsi="Cambria" w:hint="eastAsia"/>
        </w:rPr>
      </w:pPr>
    </w:p>
    <w:p w:rsidR="00903A6E" w:rsidRDefault="000E3E5E" w:rsidP="000E3E5E">
      <w:pPr>
        <w:tabs>
          <w:tab w:val="center" w:pos="4873"/>
          <w:tab w:val="right" w:pos="9746"/>
        </w:tabs>
        <w:jc w:val="left"/>
        <w:rPr>
          <w:rFonts w:ascii="Cambria" w:hAnsi="Cambria" w:hint="eastAsia"/>
        </w:rPr>
      </w:pPr>
      <w:r>
        <w:rPr>
          <w:rFonts w:ascii="Cambria" w:hAnsi="Cambria"/>
        </w:rPr>
        <w:tab/>
      </w:r>
      <w:r w:rsidR="00903A6E" w:rsidRPr="00903A6E">
        <w:rPr>
          <w:rFonts w:ascii="Cambria" w:hAnsi="Cambria"/>
          <w:position w:val="-12"/>
        </w:rPr>
        <w:object w:dxaOrig="5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18pt" o:ole="">
            <v:imagedata r:id="rId9" o:title=""/>
          </v:shape>
          <o:OLEObject Type="Embed" ProgID="Equation.3" ShapeID="_x0000_i1025" DrawAspect="Content" ObjectID="_1451132532" r:id="rId10"/>
        </w:object>
      </w:r>
      <w:r w:rsidR="00903A6E">
        <w:rPr>
          <w:rFonts w:ascii="Cambria" w:hAnsi="Cambria" w:hint="eastAsia"/>
        </w:rPr>
        <w:t>.</w:t>
      </w:r>
      <w:r>
        <w:rPr>
          <w:rFonts w:ascii="Cambria" w:hAnsi="Cambria"/>
        </w:rPr>
        <w:tab/>
      </w:r>
      <w:r>
        <w:rPr>
          <w:rFonts w:ascii="Cambria" w:hAnsi="Cambria" w:hint="eastAsia"/>
        </w:rPr>
        <w:t>(1)</w:t>
      </w:r>
    </w:p>
    <w:p w:rsidR="000E3E5E" w:rsidRDefault="000E3E5E" w:rsidP="00596710">
      <w:pPr>
        <w:jc w:val="left"/>
        <w:rPr>
          <w:rFonts w:ascii="Cambria" w:hAnsi="Cambria" w:hint="eastAsia"/>
        </w:rPr>
      </w:pPr>
    </w:p>
    <w:p w:rsidR="000E3E5E" w:rsidRDefault="000E3E5E" w:rsidP="000E3E5E">
      <w:pPr>
        <w:jc w:val="left"/>
        <w:rPr>
          <w:rFonts w:ascii="Cambria" w:hAnsi="Cambria" w:hint="eastAsia"/>
        </w:rPr>
      </w:pPr>
      <w:r>
        <w:rPr>
          <w:rFonts w:ascii="Cambria" w:hAnsi="Cambria" w:hint="eastAsia"/>
        </w:rPr>
        <w:t>T</w:t>
      </w:r>
      <w:r w:rsidR="00903A6E">
        <w:rPr>
          <w:rFonts w:ascii="Cambria" w:hAnsi="Cambria" w:hint="eastAsia"/>
        </w:rPr>
        <w:t>he coefficients inside trig functions</w:t>
      </w:r>
      <w:r>
        <w:rPr>
          <w:rFonts w:ascii="Cambria" w:hAnsi="Cambria" w:hint="eastAsia"/>
        </w:rPr>
        <w:t xml:space="preserve"> are the solution of the following equation about </w:t>
      </w:r>
      <w:r w:rsidRPr="000E3E5E">
        <w:rPr>
          <w:rFonts w:ascii="Cambria" w:hAnsi="Cambria" w:hint="eastAsia"/>
          <w:i/>
        </w:rPr>
        <w:t>k</w:t>
      </w:r>
      <w:r>
        <w:rPr>
          <w:rFonts w:ascii="Cambria" w:hAnsi="Cambria" w:hint="eastAsia"/>
        </w:rPr>
        <w:t>:</w:t>
      </w:r>
    </w:p>
    <w:p w:rsidR="000E3E5E" w:rsidRPr="000E3E5E" w:rsidRDefault="000E3E5E" w:rsidP="000E3E5E">
      <w:pPr>
        <w:jc w:val="left"/>
        <w:rPr>
          <w:rFonts w:ascii="Cambria" w:hAnsi="Cambria" w:hint="eastAsia"/>
        </w:rPr>
      </w:pPr>
    </w:p>
    <w:p w:rsidR="00903A6E" w:rsidRDefault="000E3E5E" w:rsidP="000E3E5E">
      <w:pPr>
        <w:tabs>
          <w:tab w:val="center" w:pos="4873"/>
          <w:tab w:val="right" w:pos="9746"/>
        </w:tabs>
        <w:jc w:val="left"/>
        <w:rPr>
          <w:rFonts w:ascii="Cambria" w:hAnsi="Cambria" w:hint="eastAsia"/>
        </w:rPr>
      </w:pPr>
      <w:r>
        <w:rPr>
          <w:rFonts w:ascii="Cambria" w:hAnsi="Cambria"/>
        </w:rPr>
        <w:tab/>
      </w:r>
      <w:r w:rsidRPr="000E3E5E">
        <w:rPr>
          <w:rFonts w:ascii="Cambria" w:hAnsi="Cambria"/>
          <w:position w:val="-10"/>
        </w:rPr>
        <w:object w:dxaOrig="2180" w:dyaOrig="360">
          <v:shape id="_x0000_i1026" type="#_x0000_t75" style="width:108.75pt;height:18pt" o:ole="">
            <v:imagedata r:id="rId11" o:title=""/>
          </v:shape>
          <o:OLEObject Type="Embed" ProgID="Equation.3" ShapeID="_x0000_i1026" DrawAspect="Content" ObjectID="_1451132533" r:id="rId12"/>
        </w:object>
      </w:r>
      <w:r>
        <w:rPr>
          <w:rFonts w:ascii="Cambria" w:hAnsi="Cambria" w:hint="eastAsia"/>
        </w:rPr>
        <w:t>.</w:t>
      </w:r>
      <w:r>
        <w:rPr>
          <w:rFonts w:ascii="Cambria" w:hAnsi="Cambria"/>
        </w:rPr>
        <w:tab/>
      </w:r>
      <w:r>
        <w:rPr>
          <w:rFonts w:ascii="Cambria" w:hAnsi="Cambria" w:hint="eastAsia"/>
        </w:rPr>
        <w:t>(2)</w:t>
      </w:r>
    </w:p>
    <w:p w:rsidR="000E3E5E" w:rsidRDefault="000E3E5E" w:rsidP="00596710">
      <w:pPr>
        <w:jc w:val="left"/>
        <w:rPr>
          <w:rFonts w:ascii="Cambria" w:hAnsi="Cambria" w:hint="eastAsia"/>
        </w:rPr>
      </w:pPr>
    </w:p>
    <w:p w:rsidR="00903A6E" w:rsidRDefault="000E3E5E" w:rsidP="00596710">
      <w:pPr>
        <w:jc w:val="left"/>
        <w:rPr>
          <w:rFonts w:ascii="Cambria" w:hAnsi="Cambria" w:hint="eastAsia"/>
        </w:rPr>
      </w:pPr>
      <w:r>
        <w:rPr>
          <w:rFonts w:ascii="Cambria" w:hAnsi="Cambria" w:hint="eastAsia"/>
        </w:rPr>
        <w:t xml:space="preserve">Here </w:t>
      </w:r>
      <w:proofErr w:type="spellStart"/>
      <w:r w:rsidRPr="000E3E5E">
        <w:rPr>
          <w:rFonts w:ascii="Cambria" w:hAnsi="Cambria" w:hint="eastAsia"/>
          <w:i/>
        </w:rPr>
        <w:t>E</w:t>
      </w:r>
      <w:proofErr w:type="spellEnd"/>
      <w:r>
        <w:rPr>
          <w:rFonts w:ascii="Cambria" w:hAnsi="Cambria" w:hint="eastAsia"/>
        </w:rPr>
        <w:t xml:space="preserve"> is the Young</w:t>
      </w:r>
      <w:r>
        <w:rPr>
          <w:rFonts w:ascii="Cambria" w:hAnsi="Cambria"/>
        </w:rPr>
        <w:t>’</w:t>
      </w:r>
      <w:r>
        <w:rPr>
          <w:rFonts w:ascii="Cambria" w:hAnsi="Cambria" w:hint="eastAsia"/>
        </w:rPr>
        <w:t xml:space="preserve">s modulus, </w:t>
      </w:r>
      <w:r w:rsidRPr="000E3E5E">
        <w:rPr>
          <w:rFonts w:ascii="Cambria" w:hAnsi="Cambria" w:hint="eastAsia"/>
          <w:i/>
        </w:rPr>
        <w:t>I</w:t>
      </w:r>
      <w:r>
        <w:rPr>
          <w:rFonts w:ascii="Cambria" w:hAnsi="Cambria" w:hint="eastAsia"/>
        </w:rPr>
        <w:t xml:space="preserve"> </w:t>
      </w:r>
      <w:proofErr w:type="gramStart"/>
      <w:r>
        <w:rPr>
          <w:rFonts w:ascii="Cambria" w:hAnsi="Cambria" w:hint="eastAsia"/>
        </w:rPr>
        <w:t>is</w:t>
      </w:r>
      <w:proofErr w:type="gramEnd"/>
      <w:r>
        <w:rPr>
          <w:rFonts w:ascii="Cambria" w:hAnsi="Cambria" w:hint="eastAsia"/>
        </w:rPr>
        <w:t xml:space="preserve"> the second moment of area,</w:t>
      </w:r>
      <w:r w:rsidR="00183793">
        <w:rPr>
          <w:rFonts w:ascii="Cambria" w:hAnsi="Cambria" w:hint="eastAsia"/>
        </w:rPr>
        <w:t xml:space="preserve"> </w:t>
      </w:r>
      <w:r w:rsidR="00183793" w:rsidRPr="00183793">
        <w:rPr>
          <w:rFonts w:ascii="Cambria" w:hAnsi="Cambria" w:hint="eastAsia"/>
          <w:i/>
        </w:rPr>
        <w:t>T</w:t>
      </w:r>
      <w:r w:rsidR="00183793">
        <w:rPr>
          <w:rFonts w:ascii="Cambria" w:hAnsi="Cambria" w:hint="eastAsia"/>
        </w:rPr>
        <w:t xml:space="preserve"> is the tension on the fiber,</w:t>
      </w:r>
      <w:r>
        <w:rPr>
          <w:rFonts w:ascii="Cambria" w:hAnsi="Cambria" w:hint="eastAsia"/>
        </w:rPr>
        <w:t xml:space="preserve"> </w:t>
      </w:r>
      <w:r w:rsidRPr="000E3E5E">
        <w:rPr>
          <w:rFonts w:ascii="Cambria" w:hAnsi="Cambria"/>
          <w:i/>
        </w:rPr>
        <w:t>ρ</w:t>
      </w:r>
      <w:r>
        <w:rPr>
          <w:rFonts w:ascii="Cambria" w:hAnsi="Cambria" w:hint="eastAsia"/>
        </w:rPr>
        <w:t xml:space="preserve"> is the linear density and </w:t>
      </w:r>
      <w:r w:rsidRPr="000E3E5E">
        <w:rPr>
          <w:rFonts w:ascii="Cambria" w:hAnsi="Cambria"/>
          <w:i/>
        </w:rPr>
        <w:t>ω</w:t>
      </w:r>
      <w:r>
        <w:rPr>
          <w:rFonts w:ascii="Cambria" w:hAnsi="Cambria" w:hint="eastAsia"/>
        </w:rPr>
        <w:t xml:space="preserve"> is the angular frequency. The </w:t>
      </w:r>
      <w:r w:rsidRPr="000E3E5E">
        <w:rPr>
          <w:rFonts w:ascii="Cambria" w:hAnsi="Cambria" w:hint="eastAsia"/>
          <w:i/>
        </w:rPr>
        <w:t>ABCD</w:t>
      </w:r>
      <w:r>
        <w:rPr>
          <w:rFonts w:ascii="Cambria" w:hAnsi="Cambria" w:hint="eastAsia"/>
        </w:rPr>
        <w:t xml:space="preserve"> coefficients in eq. (1) are calculated from </w:t>
      </w:r>
      <w:r w:rsidR="00121065">
        <w:rPr>
          <w:rFonts w:ascii="Cambria" w:hAnsi="Cambria" w:hint="eastAsia"/>
        </w:rPr>
        <w:t xml:space="preserve">the following </w:t>
      </w:r>
      <w:r>
        <w:rPr>
          <w:rFonts w:ascii="Cambria" w:hAnsi="Cambria" w:hint="eastAsia"/>
        </w:rPr>
        <w:t>boundary conditions:</w:t>
      </w:r>
    </w:p>
    <w:p w:rsidR="000E3E5E" w:rsidRDefault="000E3E5E" w:rsidP="00596710">
      <w:pPr>
        <w:jc w:val="left"/>
        <w:rPr>
          <w:rFonts w:ascii="Cambria" w:hAnsi="Cambria" w:hint="eastAsia"/>
        </w:rPr>
      </w:pPr>
    </w:p>
    <w:p w:rsidR="000E3E5E" w:rsidRDefault="00121065" w:rsidP="00121065">
      <w:pPr>
        <w:tabs>
          <w:tab w:val="center" w:pos="4873"/>
          <w:tab w:val="right" w:pos="9746"/>
        </w:tabs>
        <w:jc w:val="left"/>
        <w:rPr>
          <w:rFonts w:ascii="Cambria" w:hAnsi="Cambria" w:hint="eastAsia"/>
        </w:rPr>
      </w:pPr>
      <w:r>
        <w:rPr>
          <w:rFonts w:ascii="Cambria" w:hAnsi="Cambria" w:hint="eastAsia"/>
        </w:rPr>
        <w:t>[Fixing at upper clamp]</w:t>
      </w:r>
      <w:r>
        <w:rPr>
          <w:rFonts w:ascii="Cambria" w:hAnsi="Cambria"/>
        </w:rPr>
        <w:tab/>
      </w:r>
      <w:r w:rsidR="000E3E5E" w:rsidRPr="000E3E5E">
        <w:rPr>
          <w:rFonts w:ascii="Cambria" w:hAnsi="Cambria"/>
          <w:position w:val="-10"/>
        </w:rPr>
        <w:object w:dxaOrig="859" w:dyaOrig="320">
          <v:shape id="_x0000_i1027" type="#_x0000_t75" style="width:42.75pt;height:15.75pt" o:ole="">
            <v:imagedata r:id="rId13" o:title=""/>
          </v:shape>
          <o:OLEObject Type="Embed" ProgID="Equation.3" ShapeID="_x0000_i1027" DrawAspect="Content" ObjectID="_1451132534" r:id="rId14"/>
        </w:object>
      </w:r>
      <w:r>
        <w:rPr>
          <w:rFonts w:ascii="Cambria" w:hAnsi="Cambria" w:hint="eastAsia"/>
        </w:rPr>
        <w:t>,</w:t>
      </w:r>
      <w:r>
        <w:rPr>
          <w:rFonts w:ascii="Cambria" w:hAnsi="Cambria"/>
        </w:rPr>
        <w:tab/>
      </w:r>
      <w:r>
        <w:rPr>
          <w:rFonts w:ascii="Cambria" w:hAnsi="Cambria" w:hint="eastAsia"/>
        </w:rPr>
        <w:t xml:space="preserve"> (3)</w:t>
      </w:r>
    </w:p>
    <w:p w:rsidR="000E3E5E" w:rsidRDefault="00121065" w:rsidP="00121065">
      <w:pPr>
        <w:tabs>
          <w:tab w:val="center" w:pos="4873"/>
          <w:tab w:val="right" w:pos="9746"/>
        </w:tabs>
        <w:jc w:val="left"/>
        <w:rPr>
          <w:rFonts w:ascii="Cambria" w:hAnsi="Cambria" w:hint="eastAsia"/>
        </w:rPr>
      </w:pPr>
      <w:r>
        <w:rPr>
          <w:rFonts w:ascii="Cambria" w:hAnsi="Cambria" w:hint="eastAsia"/>
        </w:rPr>
        <w:t xml:space="preserve">[No </w:t>
      </w:r>
      <w:r>
        <w:rPr>
          <w:rFonts w:ascii="Cambria" w:hAnsi="Cambria"/>
        </w:rPr>
        <w:t>gradient</w:t>
      </w:r>
      <w:r>
        <w:rPr>
          <w:rFonts w:ascii="Cambria" w:hAnsi="Cambria" w:hint="eastAsia"/>
        </w:rPr>
        <w:t xml:space="preserve"> at upper clamp]</w:t>
      </w:r>
      <w:r>
        <w:rPr>
          <w:rFonts w:ascii="Cambria" w:hAnsi="Cambria"/>
        </w:rPr>
        <w:tab/>
      </w:r>
      <w:r w:rsidR="000E3E5E" w:rsidRPr="000E3E5E">
        <w:rPr>
          <w:rFonts w:ascii="Cambria" w:hAnsi="Cambria"/>
          <w:position w:val="-30"/>
        </w:rPr>
        <w:object w:dxaOrig="1020" w:dyaOrig="700">
          <v:shape id="_x0000_i1028" type="#_x0000_t75" style="width:51pt;height:35.25pt" o:ole="">
            <v:imagedata r:id="rId15" o:title=""/>
          </v:shape>
          <o:OLEObject Type="Embed" ProgID="Equation.3" ShapeID="_x0000_i1028" DrawAspect="Content" ObjectID="_1451132535" r:id="rId16"/>
        </w:object>
      </w:r>
      <w:r>
        <w:rPr>
          <w:rFonts w:ascii="Cambria" w:hAnsi="Cambria" w:hint="eastAsia"/>
        </w:rPr>
        <w:t>,</w:t>
      </w:r>
      <w:r>
        <w:rPr>
          <w:rFonts w:ascii="Cambria" w:hAnsi="Cambria"/>
        </w:rPr>
        <w:tab/>
      </w:r>
      <w:r>
        <w:rPr>
          <w:rFonts w:ascii="Cambria" w:hAnsi="Cambria" w:hint="eastAsia"/>
        </w:rPr>
        <w:t xml:space="preserve"> (4)</w:t>
      </w:r>
    </w:p>
    <w:p w:rsidR="000E3E5E" w:rsidRDefault="00121065" w:rsidP="00121065">
      <w:pPr>
        <w:tabs>
          <w:tab w:val="center" w:pos="4873"/>
          <w:tab w:val="right" w:pos="9746"/>
        </w:tabs>
        <w:jc w:val="left"/>
        <w:rPr>
          <w:rFonts w:ascii="Cambria" w:hAnsi="Cambria" w:hint="eastAsia"/>
        </w:rPr>
      </w:pPr>
      <w:r>
        <w:rPr>
          <w:rFonts w:ascii="Cambria" w:hAnsi="Cambria" w:hint="eastAsia"/>
        </w:rPr>
        <w:t>[</w:t>
      </w:r>
      <w:proofErr w:type="spellStart"/>
      <w:r>
        <w:rPr>
          <w:rFonts w:ascii="Cambria" w:hAnsi="Cambria" w:hint="eastAsia"/>
        </w:rPr>
        <w:t>E.o.M.</w:t>
      </w:r>
      <w:proofErr w:type="spellEnd"/>
      <w:r>
        <w:rPr>
          <w:rFonts w:ascii="Cambria" w:hAnsi="Cambria" w:hint="eastAsia"/>
        </w:rPr>
        <w:t xml:space="preserve"> about rotation]</w:t>
      </w:r>
      <w:r>
        <w:rPr>
          <w:rFonts w:ascii="Cambria" w:hAnsi="Cambria"/>
        </w:rPr>
        <w:tab/>
      </w:r>
      <w:r w:rsidR="004F100C" w:rsidRPr="00D2542F">
        <w:rPr>
          <w:rFonts w:ascii="Cambria" w:hAnsi="Cambria"/>
          <w:position w:val="-34"/>
        </w:rPr>
        <w:object w:dxaOrig="4120" w:dyaOrig="800">
          <v:shape id="_x0000_i1031" type="#_x0000_t75" style="width:206.25pt;height:39.75pt" o:ole="">
            <v:imagedata r:id="rId17" o:title=""/>
          </v:shape>
          <o:OLEObject Type="Embed" ProgID="Equation.3" ShapeID="_x0000_i1031" DrawAspect="Content" ObjectID="_1451132536" r:id="rId18"/>
        </w:object>
      </w:r>
      <w:r>
        <w:rPr>
          <w:rFonts w:ascii="Cambria" w:hAnsi="Cambria" w:hint="eastAsia"/>
        </w:rPr>
        <w:t>,</w:t>
      </w:r>
      <w:r>
        <w:rPr>
          <w:rFonts w:ascii="Cambria" w:hAnsi="Cambria"/>
        </w:rPr>
        <w:tab/>
      </w:r>
      <w:r>
        <w:rPr>
          <w:rFonts w:ascii="Cambria" w:hAnsi="Cambria" w:hint="eastAsia"/>
        </w:rPr>
        <w:t xml:space="preserve"> (5)</w:t>
      </w:r>
    </w:p>
    <w:p w:rsidR="000E3E5E" w:rsidRPr="000E3E5E" w:rsidRDefault="00121065" w:rsidP="00121065">
      <w:pPr>
        <w:tabs>
          <w:tab w:val="center" w:pos="4873"/>
          <w:tab w:val="right" w:pos="9746"/>
        </w:tabs>
        <w:jc w:val="left"/>
        <w:rPr>
          <w:rFonts w:ascii="Cambria" w:hAnsi="Cambria" w:hint="eastAsia"/>
        </w:rPr>
      </w:pPr>
      <w:proofErr w:type="gramStart"/>
      <w:r>
        <w:rPr>
          <w:rFonts w:ascii="Cambria" w:hAnsi="Cambria" w:hint="eastAsia"/>
        </w:rPr>
        <w:t>[</w:t>
      </w:r>
      <w:proofErr w:type="spellStart"/>
      <w:r>
        <w:rPr>
          <w:rFonts w:ascii="Cambria" w:hAnsi="Cambria" w:hint="eastAsia"/>
        </w:rPr>
        <w:t>E.o.M.</w:t>
      </w:r>
      <w:proofErr w:type="spellEnd"/>
      <w:r>
        <w:rPr>
          <w:rFonts w:ascii="Cambria" w:hAnsi="Cambria" w:hint="eastAsia"/>
        </w:rPr>
        <w:t xml:space="preserve"> about translation]</w:t>
      </w:r>
      <w:r>
        <w:rPr>
          <w:rFonts w:ascii="Cambria" w:hAnsi="Cambria"/>
        </w:rPr>
        <w:tab/>
      </w:r>
      <w:r w:rsidRPr="000E3E5E">
        <w:rPr>
          <w:rFonts w:ascii="Cambria" w:hAnsi="Cambria"/>
          <w:position w:val="-32"/>
        </w:rPr>
        <w:object w:dxaOrig="3580" w:dyaOrig="760">
          <v:shape id="_x0000_i1029" type="#_x0000_t75" style="width:179.25pt;height:38.25pt" o:ole="">
            <v:imagedata r:id="rId19" o:title=""/>
          </v:shape>
          <o:OLEObject Type="Embed" ProgID="Equation.3" ShapeID="_x0000_i1029" DrawAspect="Content" ObjectID="_1451132537" r:id="rId20"/>
        </w:object>
      </w:r>
      <w:r>
        <w:rPr>
          <w:rFonts w:ascii="Cambria" w:hAnsi="Cambria" w:hint="eastAsia"/>
        </w:rPr>
        <w:t>.</w:t>
      </w:r>
      <w:proofErr w:type="gramEnd"/>
      <w:r>
        <w:rPr>
          <w:rFonts w:ascii="Cambria" w:hAnsi="Cambria"/>
        </w:rPr>
        <w:tab/>
      </w:r>
      <w:r>
        <w:rPr>
          <w:rFonts w:ascii="Cambria" w:hAnsi="Cambria" w:hint="eastAsia"/>
        </w:rPr>
        <w:t xml:space="preserve"> (6)</w:t>
      </w:r>
    </w:p>
    <w:p w:rsidR="007B258E" w:rsidRDefault="007B258E" w:rsidP="00596710">
      <w:pPr>
        <w:jc w:val="left"/>
        <w:rPr>
          <w:rFonts w:ascii="Cambria" w:hAnsi="Cambria" w:hint="eastAsia"/>
        </w:rPr>
      </w:pPr>
    </w:p>
    <w:p w:rsidR="00EA07A0" w:rsidRDefault="00183793" w:rsidP="00596710">
      <w:pPr>
        <w:jc w:val="left"/>
        <w:rPr>
          <w:rFonts w:ascii="Cambria" w:hAnsi="Cambria" w:hint="eastAsia"/>
        </w:rPr>
      </w:pPr>
      <w:r>
        <w:rPr>
          <w:rFonts w:ascii="Cambria" w:hAnsi="Cambria" w:hint="eastAsia"/>
        </w:rPr>
        <w:t xml:space="preserve">Here </w:t>
      </w:r>
      <w:r w:rsidRPr="00183793">
        <w:rPr>
          <w:rFonts w:ascii="Cambria" w:hAnsi="Cambria" w:hint="eastAsia"/>
          <w:i/>
        </w:rPr>
        <w:t>J</w:t>
      </w:r>
      <w:r>
        <w:rPr>
          <w:rFonts w:ascii="Cambria" w:hAnsi="Cambria" w:hint="eastAsia"/>
        </w:rPr>
        <w:t xml:space="preserve"> is the mirror moment of inertia,</w:t>
      </w:r>
      <w:r w:rsidR="004F100C">
        <w:rPr>
          <w:rFonts w:ascii="Cambria" w:hAnsi="Cambria" w:hint="eastAsia"/>
        </w:rPr>
        <w:t xml:space="preserve"> </w:t>
      </w:r>
      <w:r w:rsidR="004F100C" w:rsidRPr="004F100C">
        <w:rPr>
          <w:rFonts w:ascii="Cambria" w:hAnsi="Cambria" w:hint="eastAsia"/>
          <w:i/>
        </w:rPr>
        <w:t>h</w:t>
      </w:r>
      <w:r w:rsidR="004F100C">
        <w:rPr>
          <w:rFonts w:ascii="Cambria" w:hAnsi="Cambria" w:hint="eastAsia"/>
        </w:rPr>
        <w:t xml:space="preserve"> is the vertical separation of suspension points and mirror center of mass,</w:t>
      </w:r>
      <w:r>
        <w:rPr>
          <w:rFonts w:ascii="Cambria" w:hAnsi="Cambria" w:hint="eastAsia"/>
        </w:rPr>
        <w:t xml:space="preserve"> </w:t>
      </w:r>
      <w:r w:rsidRPr="00183793">
        <w:rPr>
          <w:rFonts w:ascii="Cambria" w:hAnsi="Cambria" w:hint="eastAsia"/>
          <w:i/>
        </w:rPr>
        <w:t>k</w:t>
      </w:r>
      <w:r>
        <w:rPr>
          <w:rFonts w:ascii="Cambria" w:hAnsi="Cambria" w:hint="eastAsia"/>
        </w:rPr>
        <w:t xml:space="preserve"> is the additional spring coefficient due to horizontal separation of fibers from center of </w:t>
      </w:r>
      <w:r>
        <w:rPr>
          <w:rFonts w:ascii="Cambria" w:hAnsi="Cambria"/>
        </w:rPr>
        <w:t>rotation</w:t>
      </w:r>
      <w:r>
        <w:rPr>
          <w:rFonts w:ascii="Cambria" w:hAnsi="Cambria" w:hint="eastAsia"/>
        </w:rPr>
        <w:t xml:space="preserve">, </w:t>
      </w:r>
      <w:r w:rsidRPr="00183793">
        <w:rPr>
          <w:rFonts w:ascii="Cambria" w:hAnsi="Cambria" w:hint="eastAsia"/>
          <w:i/>
        </w:rPr>
        <w:t>M</w:t>
      </w:r>
      <w:r>
        <w:rPr>
          <w:rFonts w:ascii="Cambria" w:hAnsi="Cambria" w:hint="eastAsia"/>
        </w:rPr>
        <w:t xml:space="preserve"> is the mirror mass and </w:t>
      </w:r>
      <w:r w:rsidRPr="00183793">
        <w:rPr>
          <w:rFonts w:ascii="Cambria" w:hAnsi="Cambria" w:hint="eastAsia"/>
          <w:i/>
        </w:rPr>
        <w:t>F</w:t>
      </w:r>
      <w:r>
        <w:rPr>
          <w:rFonts w:ascii="Cambria" w:hAnsi="Cambria" w:hint="eastAsia"/>
        </w:rPr>
        <w:t xml:space="preserve"> is the external force on the mirror.</w:t>
      </w:r>
    </w:p>
    <w:p w:rsidR="00EA07A0" w:rsidRDefault="00EA07A0" w:rsidP="00596710">
      <w:pPr>
        <w:jc w:val="left"/>
        <w:rPr>
          <w:rFonts w:ascii="Cambria" w:hAnsi="Cambria" w:hint="eastAsia"/>
        </w:rPr>
      </w:pPr>
    </w:p>
    <w:p w:rsidR="00121065" w:rsidRDefault="00183793" w:rsidP="00596710">
      <w:pPr>
        <w:jc w:val="left"/>
        <w:rPr>
          <w:rFonts w:ascii="Cambria" w:hAnsi="Cambria" w:hint="eastAsia"/>
        </w:rPr>
      </w:pPr>
      <w:r>
        <w:rPr>
          <w:rFonts w:ascii="Cambria" w:hAnsi="Cambria" w:hint="eastAsia"/>
        </w:rPr>
        <w:t>From these equation, the transfer function</w:t>
      </w:r>
      <w:r w:rsidR="000D638D">
        <w:rPr>
          <w:rFonts w:ascii="Cambria" w:hAnsi="Cambria" w:hint="eastAsia"/>
        </w:rPr>
        <w:t xml:space="preserve"> </w:t>
      </w:r>
      <w:proofErr w:type="gramStart"/>
      <w:r w:rsidR="000D638D" w:rsidRPr="000D638D">
        <w:rPr>
          <w:rFonts w:ascii="Cambria" w:hAnsi="Cambria"/>
          <w:i/>
        </w:rPr>
        <w:t>H</w:t>
      </w:r>
      <w:r w:rsidR="000D638D" w:rsidRPr="000D638D">
        <w:rPr>
          <w:rFonts w:ascii="Cambria" w:hAnsi="Cambria"/>
        </w:rPr>
        <w:t>(</w:t>
      </w:r>
      <w:proofErr w:type="gramEnd"/>
      <w:r w:rsidR="000D638D" w:rsidRPr="000D638D">
        <w:rPr>
          <w:rFonts w:ascii="Cambria" w:hAnsi="Cambria"/>
          <w:i/>
        </w:rPr>
        <w:t>ω</w:t>
      </w:r>
      <w:r w:rsidR="000D638D" w:rsidRPr="000D638D">
        <w:rPr>
          <w:rFonts w:ascii="Cambria" w:hAnsi="Cambria"/>
        </w:rPr>
        <w:t>)</w:t>
      </w:r>
      <w:r>
        <w:rPr>
          <w:rFonts w:ascii="Cambria" w:hAnsi="Cambria" w:hint="eastAsia"/>
        </w:rPr>
        <w:t xml:space="preserve"> from the external force </w:t>
      </w:r>
      <w:r w:rsidRPr="00183793">
        <w:rPr>
          <w:rFonts w:ascii="Cambria" w:hAnsi="Cambria" w:hint="eastAsia"/>
          <w:i/>
        </w:rPr>
        <w:t>F</w:t>
      </w:r>
      <w:r>
        <w:rPr>
          <w:rFonts w:ascii="Cambria" w:hAnsi="Cambria" w:hint="eastAsia"/>
        </w:rPr>
        <w:t xml:space="preserve"> to the position of the mirror </w:t>
      </w:r>
      <w:r w:rsidRPr="00183793">
        <w:rPr>
          <w:rFonts w:ascii="Cambria" w:hAnsi="Cambria" w:hint="eastAsia"/>
          <w:i/>
        </w:rPr>
        <w:t>x</w:t>
      </w:r>
      <w:r>
        <w:rPr>
          <w:rFonts w:ascii="Cambria" w:hAnsi="Cambria" w:hint="eastAsia"/>
        </w:rPr>
        <w:t>(</w:t>
      </w:r>
      <w:r w:rsidRPr="00183793">
        <w:rPr>
          <w:rFonts w:ascii="Cambria" w:hAnsi="Cambria" w:hint="eastAsia"/>
          <w:i/>
        </w:rPr>
        <w:t>z</w:t>
      </w:r>
      <w:r>
        <w:rPr>
          <w:rFonts w:ascii="Cambria" w:hAnsi="Cambria" w:hint="eastAsia"/>
        </w:rPr>
        <w:t>=</w:t>
      </w:r>
      <w:r w:rsidRPr="00183793">
        <w:rPr>
          <w:rFonts w:ascii="Cambria" w:hAnsi="Cambria" w:hint="eastAsia"/>
          <w:i/>
        </w:rPr>
        <w:t>L</w:t>
      </w:r>
      <w:r>
        <w:rPr>
          <w:rFonts w:ascii="Cambria" w:hAnsi="Cambria" w:hint="eastAsia"/>
        </w:rPr>
        <w:t>) can be calculated.</w:t>
      </w:r>
      <w:r w:rsidR="000D638D">
        <w:rPr>
          <w:rFonts w:ascii="Cambria" w:hAnsi="Cambria" w:hint="eastAsia"/>
        </w:rPr>
        <w:t xml:space="preserve"> Suspension thermal noise can be estimated from the imaginary part of the transfer function:</w:t>
      </w:r>
    </w:p>
    <w:p w:rsidR="00121065" w:rsidRDefault="00121065" w:rsidP="00596710">
      <w:pPr>
        <w:jc w:val="left"/>
        <w:rPr>
          <w:rFonts w:ascii="Cambria" w:hAnsi="Cambria" w:hint="eastAsia"/>
        </w:rPr>
      </w:pPr>
    </w:p>
    <w:p w:rsidR="000D638D" w:rsidRDefault="000D638D" w:rsidP="000D638D">
      <w:pPr>
        <w:tabs>
          <w:tab w:val="center" w:pos="4873"/>
          <w:tab w:val="right" w:pos="9746"/>
        </w:tabs>
        <w:jc w:val="left"/>
        <w:rPr>
          <w:rFonts w:ascii="Cambria" w:hAnsi="Cambria" w:hint="eastAsia"/>
        </w:rPr>
      </w:pPr>
      <w:r>
        <w:rPr>
          <w:rFonts w:ascii="Cambria" w:hAnsi="Cambria"/>
        </w:rPr>
        <w:tab/>
      </w:r>
      <w:r w:rsidRPr="000D638D">
        <w:rPr>
          <w:rFonts w:ascii="Cambria" w:hAnsi="Cambria"/>
          <w:position w:val="-26"/>
        </w:rPr>
        <w:object w:dxaOrig="3060" w:dyaOrig="700">
          <v:shape id="_x0000_i1030" type="#_x0000_t75" style="width:153pt;height:35.25pt" o:ole="">
            <v:imagedata r:id="rId21" o:title=""/>
          </v:shape>
          <o:OLEObject Type="Embed" ProgID="Equation.3" ShapeID="_x0000_i1030" DrawAspect="Content" ObjectID="_1451132538" r:id="rId22"/>
        </w:object>
      </w:r>
      <w:r>
        <w:rPr>
          <w:rFonts w:ascii="Cambria" w:hAnsi="Cambria" w:hint="eastAsia"/>
        </w:rPr>
        <w:t>.</w:t>
      </w:r>
      <w:r>
        <w:rPr>
          <w:rFonts w:ascii="Cambria" w:hAnsi="Cambria"/>
        </w:rPr>
        <w:tab/>
      </w:r>
      <w:r>
        <w:rPr>
          <w:rFonts w:ascii="Cambria" w:hAnsi="Cambria" w:hint="eastAsia"/>
        </w:rPr>
        <w:t>(7)</w:t>
      </w:r>
    </w:p>
    <w:p w:rsidR="000D638D" w:rsidRDefault="000D638D" w:rsidP="00596710">
      <w:pPr>
        <w:jc w:val="left"/>
        <w:rPr>
          <w:rFonts w:ascii="Cambria" w:hAnsi="Cambria" w:hint="eastAsia"/>
        </w:rPr>
      </w:pPr>
    </w:p>
    <w:p w:rsidR="000D638D" w:rsidRPr="000D638D" w:rsidRDefault="000D638D" w:rsidP="00596710">
      <w:pPr>
        <w:jc w:val="left"/>
        <w:rPr>
          <w:rFonts w:ascii="Cambria" w:hAnsi="Cambria" w:hint="eastAsia"/>
        </w:rPr>
      </w:pPr>
    </w:p>
    <w:p w:rsidR="00121065" w:rsidRPr="00121065" w:rsidRDefault="00121065" w:rsidP="00596710">
      <w:pPr>
        <w:jc w:val="left"/>
        <w:rPr>
          <w:rFonts w:ascii="Cambria" w:hAnsi="Cambria" w:hint="eastAsia"/>
        </w:rPr>
      </w:pPr>
    </w:p>
    <w:p w:rsidR="00903A6E" w:rsidRDefault="00903A6E" w:rsidP="00903A6E">
      <w:pPr>
        <w:jc w:val="center"/>
        <w:rPr>
          <w:rFonts w:ascii="Cambria" w:hAnsi="Cambria" w:hint="eastAsia"/>
        </w:rPr>
      </w:pPr>
      <w:r>
        <w:rPr>
          <w:noProof/>
        </w:rPr>
        <w:lastRenderedPageBreak/>
        <w:drawing>
          <wp:inline distT="0" distB="0" distL="0" distR="0" wp14:anchorId="5C3C4BF4" wp14:editId="103AB52C">
            <wp:extent cx="2228850" cy="3219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28850" cy="3219450"/>
                    </a:xfrm>
                    <a:prstGeom prst="rect">
                      <a:avLst/>
                    </a:prstGeom>
                  </pic:spPr>
                </pic:pic>
              </a:graphicData>
            </a:graphic>
          </wp:inline>
        </w:drawing>
      </w:r>
    </w:p>
    <w:p w:rsidR="00903A6E" w:rsidRDefault="00903A6E" w:rsidP="00903A6E">
      <w:pPr>
        <w:jc w:val="center"/>
        <w:rPr>
          <w:rFonts w:ascii="Cambria" w:hAnsi="Cambria"/>
        </w:rPr>
      </w:pPr>
      <w:r>
        <w:rPr>
          <w:rFonts w:ascii="Cambria" w:hAnsi="Cambria" w:hint="eastAsia"/>
        </w:rPr>
        <w:t>Fig. 2</w:t>
      </w:r>
      <w:r>
        <w:rPr>
          <w:rFonts w:ascii="Cambria" w:hAnsi="Cambria" w:hint="eastAsia"/>
        </w:rPr>
        <w:t xml:space="preserve">: </w:t>
      </w:r>
      <w:r w:rsidR="000D638D">
        <w:rPr>
          <w:rFonts w:ascii="Cambria" w:hAnsi="Cambria" w:hint="eastAsia"/>
        </w:rPr>
        <w:t>Elastic fiber model</w:t>
      </w:r>
    </w:p>
    <w:p w:rsidR="00903A6E" w:rsidRPr="00903A6E" w:rsidRDefault="00903A6E" w:rsidP="00903A6E">
      <w:pPr>
        <w:jc w:val="center"/>
        <w:rPr>
          <w:rFonts w:ascii="Cambria" w:hAnsi="Cambria" w:hint="eastAsia"/>
        </w:rPr>
      </w:pPr>
    </w:p>
    <w:p w:rsidR="00903A6E" w:rsidRPr="0066338A" w:rsidRDefault="00903A6E" w:rsidP="00596710">
      <w:pPr>
        <w:jc w:val="left"/>
        <w:rPr>
          <w:rFonts w:ascii="Cambria" w:hAnsi="Cambria" w:hint="eastAsia"/>
        </w:rPr>
      </w:pPr>
    </w:p>
    <w:p w:rsidR="009A022A" w:rsidRDefault="009A022A" w:rsidP="009336D9">
      <w:pPr>
        <w:rPr>
          <w:rFonts w:ascii="Cambria" w:hAnsi="Cambria" w:hint="eastAsia"/>
        </w:rPr>
      </w:pPr>
    </w:p>
    <w:p w:rsidR="000D638D" w:rsidRPr="000D638D" w:rsidRDefault="000D638D" w:rsidP="000D638D">
      <w:pPr>
        <w:spacing w:line="360" w:lineRule="auto"/>
        <w:rPr>
          <w:rFonts w:asciiTheme="majorHAnsi" w:hAnsiTheme="majorHAnsi" w:cstheme="majorHAnsi" w:hint="eastAsia"/>
          <w:b/>
          <w:sz w:val="24"/>
          <w:szCs w:val="24"/>
        </w:rPr>
      </w:pPr>
      <w:r>
        <w:rPr>
          <w:rFonts w:asciiTheme="majorHAnsi" w:hAnsiTheme="majorHAnsi" w:cstheme="majorHAnsi" w:hint="eastAsia"/>
          <w:b/>
          <w:sz w:val="24"/>
          <w:szCs w:val="24"/>
        </w:rPr>
        <w:t>3</w:t>
      </w:r>
      <w:r w:rsidRPr="0060218A">
        <w:rPr>
          <w:rFonts w:asciiTheme="majorHAnsi" w:hAnsiTheme="majorHAnsi" w:cstheme="majorHAnsi" w:hint="eastAsia"/>
          <w:b/>
          <w:sz w:val="24"/>
          <w:szCs w:val="24"/>
        </w:rPr>
        <w:t xml:space="preserve">. </w:t>
      </w:r>
      <w:r>
        <w:rPr>
          <w:rFonts w:asciiTheme="majorHAnsi" w:hAnsiTheme="majorHAnsi" w:cstheme="majorHAnsi" w:hint="eastAsia"/>
          <w:b/>
          <w:sz w:val="24"/>
          <w:szCs w:val="24"/>
        </w:rPr>
        <w:t>Parameter List</w:t>
      </w:r>
    </w:p>
    <w:p w:rsidR="000D638D" w:rsidRPr="000D638D" w:rsidRDefault="000D638D" w:rsidP="000D638D">
      <w:pPr>
        <w:rPr>
          <w:rFonts w:ascii="Cambria" w:hAnsi="Cambria" w:hint="eastAsia"/>
          <w:b/>
        </w:rPr>
      </w:pPr>
      <w:r w:rsidRPr="000D638D">
        <w:rPr>
          <w:rFonts w:ascii="Cambria" w:hAnsi="Cambria" w:hint="eastAsia"/>
          <w:b/>
        </w:rPr>
        <w:t>[</w:t>
      </w:r>
      <w:r>
        <w:rPr>
          <w:rFonts w:ascii="Cambria" w:hAnsi="Cambria" w:hint="eastAsia"/>
          <w:b/>
        </w:rPr>
        <w:t>Mirror</w:t>
      </w:r>
      <w:r w:rsidRPr="000D638D">
        <w:rPr>
          <w:rFonts w:ascii="Cambria" w:hAnsi="Cambria" w:hint="eastAsia"/>
          <w:b/>
        </w:rPr>
        <w:t>]</w:t>
      </w:r>
    </w:p>
    <w:p w:rsidR="000D638D" w:rsidRDefault="000D638D" w:rsidP="009336D9">
      <w:pPr>
        <w:rPr>
          <w:rFonts w:ascii="Cambria" w:hAnsi="Cambria" w:hint="eastAsia"/>
        </w:rPr>
      </w:pPr>
      <w:r>
        <w:rPr>
          <w:rFonts w:ascii="Cambria" w:hAnsi="Cambria" w:hint="eastAsia"/>
        </w:rPr>
        <w:t>Mass: 22.7 [kg]</w:t>
      </w:r>
    </w:p>
    <w:p w:rsidR="000D638D" w:rsidRDefault="000D638D" w:rsidP="009336D9">
      <w:pPr>
        <w:rPr>
          <w:rFonts w:ascii="Cambria" w:hAnsi="Cambria" w:hint="eastAsia"/>
        </w:rPr>
      </w:pPr>
      <w:r>
        <w:rPr>
          <w:rFonts w:ascii="Cambria" w:hAnsi="Cambria" w:hint="eastAsia"/>
        </w:rPr>
        <w:t>Moment of inertia: 0.111 [kg m</w:t>
      </w:r>
      <w:r w:rsidRPr="000D638D">
        <w:rPr>
          <w:rFonts w:ascii="Cambria" w:hAnsi="Cambria" w:hint="eastAsia"/>
          <w:vertAlign w:val="superscript"/>
        </w:rPr>
        <w:t>2</w:t>
      </w:r>
      <w:r>
        <w:rPr>
          <w:rFonts w:ascii="Cambria" w:hAnsi="Cambria" w:hint="eastAsia"/>
        </w:rPr>
        <w:t>]</w:t>
      </w:r>
    </w:p>
    <w:p w:rsidR="000D638D" w:rsidRDefault="000D638D" w:rsidP="009336D9">
      <w:pPr>
        <w:rPr>
          <w:rFonts w:ascii="Cambria" w:hAnsi="Cambria" w:hint="eastAsia"/>
        </w:rPr>
      </w:pPr>
    </w:p>
    <w:p w:rsidR="000D638D" w:rsidRPr="000D638D" w:rsidRDefault="000D638D" w:rsidP="009336D9">
      <w:pPr>
        <w:rPr>
          <w:rFonts w:ascii="Cambria" w:hAnsi="Cambria" w:hint="eastAsia"/>
          <w:b/>
        </w:rPr>
      </w:pPr>
      <w:r w:rsidRPr="000D638D">
        <w:rPr>
          <w:rFonts w:ascii="Cambria" w:hAnsi="Cambria" w:hint="eastAsia"/>
          <w:b/>
        </w:rPr>
        <w:t>[Sapphire Fibers]</w:t>
      </w:r>
    </w:p>
    <w:p w:rsidR="000D638D" w:rsidRDefault="000D638D" w:rsidP="009336D9">
      <w:pPr>
        <w:rPr>
          <w:rFonts w:ascii="Cambria" w:hAnsi="Cambria" w:hint="eastAsia"/>
        </w:rPr>
      </w:pPr>
      <w:r>
        <w:rPr>
          <w:rFonts w:ascii="Cambria" w:hAnsi="Cambria" w:hint="eastAsia"/>
        </w:rPr>
        <w:t>Loss: 2E-7</w:t>
      </w:r>
    </w:p>
    <w:p w:rsidR="000D638D" w:rsidRDefault="000D638D" w:rsidP="009336D9">
      <w:pPr>
        <w:rPr>
          <w:rFonts w:ascii="Cambria" w:hAnsi="Cambria" w:hint="eastAsia"/>
        </w:rPr>
      </w:pPr>
      <w:r>
        <w:rPr>
          <w:rFonts w:ascii="Cambria" w:hAnsi="Cambria" w:hint="eastAsia"/>
        </w:rPr>
        <w:t>Young</w:t>
      </w:r>
      <w:r>
        <w:rPr>
          <w:rFonts w:ascii="Cambria" w:hAnsi="Cambria"/>
        </w:rPr>
        <w:t>’</w:t>
      </w:r>
      <w:r>
        <w:rPr>
          <w:rFonts w:ascii="Cambria" w:hAnsi="Cambria" w:hint="eastAsia"/>
        </w:rPr>
        <w:t>s modulus: 400 [</w:t>
      </w:r>
      <w:proofErr w:type="spellStart"/>
      <w:proofErr w:type="gramStart"/>
      <w:r>
        <w:rPr>
          <w:rFonts w:ascii="Cambria" w:hAnsi="Cambria" w:hint="eastAsia"/>
        </w:rPr>
        <w:t>GPa</w:t>
      </w:r>
      <w:proofErr w:type="spellEnd"/>
      <w:proofErr w:type="gramEnd"/>
      <w:r>
        <w:rPr>
          <w:rFonts w:ascii="Cambria" w:hAnsi="Cambria" w:hint="eastAsia"/>
        </w:rPr>
        <w:t>]</w:t>
      </w:r>
    </w:p>
    <w:p w:rsidR="000D638D" w:rsidRDefault="000D638D" w:rsidP="009336D9">
      <w:pPr>
        <w:rPr>
          <w:rFonts w:ascii="Cambria" w:hAnsi="Cambria" w:hint="eastAsia"/>
        </w:rPr>
      </w:pPr>
      <w:r>
        <w:rPr>
          <w:rFonts w:ascii="Cambria" w:hAnsi="Cambria" w:hint="eastAsia"/>
        </w:rPr>
        <w:t>Density: 4.0 [g/cm</w:t>
      </w:r>
      <w:r w:rsidRPr="000D638D">
        <w:rPr>
          <w:rFonts w:ascii="Cambria" w:hAnsi="Cambria" w:hint="eastAsia"/>
          <w:vertAlign w:val="superscript"/>
        </w:rPr>
        <w:t>3</w:t>
      </w:r>
      <w:r>
        <w:rPr>
          <w:rFonts w:ascii="Cambria" w:hAnsi="Cambria" w:hint="eastAsia"/>
        </w:rPr>
        <w:t>]</w:t>
      </w:r>
    </w:p>
    <w:p w:rsidR="000D638D" w:rsidRDefault="000D638D" w:rsidP="009336D9">
      <w:pPr>
        <w:rPr>
          <w:rFonts w:ascii="Cambria" w:hAnsi="Cambria" w:hint="eastAsia"/>
        </w:rPr>
      </w:pPr>
      <w:r>
        <w:rPr>
          <w:rFonts w:ascii="Cambria" w:hAnsi="Cambria" w:hint="eastAsia"/>
        </w:rPr>
        <w:t>Length: 300 [mm]</w:t>
      </w:r>
    </w:p>
    <w:p w:rsidR="000D638D" w:rsidRDefault="000D638D" w:rsidP="009336D9">
      <w:pPr>
        <w:rPr>
          <w:rFonts w:ascii="Cambria" w:hAnsi="Cambria" w:hint="eastAsia"/>
        </w:rPr>
      </w:pPr>
      <w:r>
        <w:rPr>
          <w:rFonts w:ascii="Cambria" w:hAnsi="Cambria" w:hint="eastAsia"/>
        </w:rPr>
        <w:t>Diameter: 1.6 [mm]</w:t>
      </w:r>
    </w:p>
    <w:p w:rsidR="000D638D" w:rsidRDefault="000D638D" w:rsidP="009336D9">
      <w:pPr>
        <w:rPr>
          <w:rFonts w:ascii="Cambria" w:hAnsi="Cambria" w:hint="eastAsia"/>
        </w:rPr>
      </w:pPr>
      <w:r>
        <w:rPr>
          <w:rFonts w:ascii="Cambria" w:hAnsi="Cambria" w:hint="eastAsia"/>
        </w:rPr>
        <w:t>Number of wires: 4</w:t>
      </w:r>
    </w:p>
    <w:p w:rsidR="000D638D" w:rsidRDefault="000D638D" w:rsidP="009336D9">
      <w:pPr>
        <w:rPr>
          <w:rFonts w:ascii="Cambria" w:hAnsi="Cambria" w:hint="eastAsia"/>
        </w:rPr>
      </w:pPr>
      <w:r>
        <w:rPr>
          <w:rFonts w:ascii="Cambria" w:hAnsi="Cambria" w:hint="eastAsia"/>
        </w:rPr>
        <w:t>Horizontal separation of wires: 30 [mm]</w:t>
      </w:r>
    </w:p>
    <w:p w:rsidR="00D2542F" w:rsidRPr="000D638D" w:rsidRDefault="00D2542F" w:rsidP="009336D9">
      <w:pPr>
        <w:rPr>
          <w:rFonts w:ascii="Cambria" w:hAnsi="Cambria" w:hint="eastAsia"/>
        </w:rPr>
      </w:pPr>
      <w:r>
        <w:rPr>
          <w:rFonts w:ascii="Cambria" w:hAnsi="Cambria" w:hint="eastAsia"/>
        </w:rPr>
        <w:t>Resonant frequency of cantilever springs: 10 [Hz]</w:t>
      </w:r>
    </w:p>
    <w:p w:rsidR="000D638D" w:rsidRPr="00D2542F" w:rsidRDefault="000D638D" w:rsidP="009336D9">
      <w:pPr>
        <w:rPr>
          <w:rFonts w:ascii="Cambria" w:hAnsi="Cambria" w:hint="eastAsia"/>
        </w:rPr>
      </w:pPr>
    </w:p>
    <w:p w:rsidR="000D638D" w:rsidRPr="000D638D" w:rsidRDefault="000D638D" w:rsidP="000D638D">
      <w:pPr>
        <w:rPr>
          <w:rFonts w:ascii="Cambria" w:hAnsi="Cambria" w:hint="eastAsia"/>
          <w:b/>
        </w:rPr>
      </w:pPr>
      <w:r w:rsidRPr="000D638D">
        <w:rPr>
          <w:rFonts w:ascii="Cambria" w:hAnsi="Cambria" w:hint="eastAsia"/>
          <w:b/>
        </w:rPr>
        <w:t>[</w:t>
      </w:r>
      <w:r>
        <w:rPr>
          <w:rFonts w:ascii="Cambria" w:hAnsi="Cambria" w:hint="eastAsia"/>
          <w:b/>
        </w:rPr>
        <w:t>Metal Wires</w:t>
      </w:r>
      <w:r w:rsidRPr="000D638D">
        <w:rPr>
          <w:rFonts w:ascii="Cambria" w:hAnsi="Cambria" w:hint="eastAsia"/>
          <w:b/>
        </w:rPr>
        <w:t>]</w:t>
      </w:r>
      <w:r>
        <w:rPr>
          <w:rFonts w:ascii="Cambria" w:hAnsi="Cambria" w:hint="eastAsia"/>
          <w:b/>
        </w:rPr>
        <w:t xml:space="preserve"> (Tungsten)</w:t>
      </w:r>
    </w:p>
    <w:p w:rsidR="000D638D" w:rsidRDefault="000D638D" w:rsidP="000D638D">
      <w:pPr>
        <w:rPr>
          <w:rFonts w:ascii="Cambria" w:hAnsi="Cambria" w:hint="eastAsia"/>
        </w:rPr>
      </w:pPr>
      <w:r>
        <w:rPr>
          <w:rFonts w:ascii="Cambria" w:hAnsi="Cambria" w:hint="eastAsia"/>
        </w:rPr>
        <w:t>Loss: 1E-5</w:t>
      </w:r>
    </w:p>
    <w:p w:rsidR="000D638D" w:rsidRDefault="000D638D" w:rsidP="000D638D">
      <w:pPr>
        <w:rPr>
          <w:rFonts w:ascii="Cambria" w:hAnsi="Cambria" w:hint="eastAsia"/>
        </w:rPr>
      </w:pPr>
      <w:r>
        <w:rPr>
          <w:rFonts w:ascii="Cambria" w:hAnsi="Cambria" w:hint="eastAsia"/>
        </w:rPr>
        <w:t>Young</w:t>
      </w:r>
      <w:r>
        <w:rPr>
          <w:rFonts w:ascii="Cambria" w:hAnsi="Cambria"/>
        </w:rPr>
        <w:t>’</w:t>
      </w:r>
      <w:r>
        <w:rPr>
          <w:rFonts w:ascii="Cambria" w:hAnsi="Cambria" w:hint="eastAsia"/>
        </w:rPr>
        <w:t>s modulus: 411</w:t>
      </w:r>
      <w:r>
        <w:rPr>
          <w:rFonts w:ascii="Cambria" w:hAnsi="Cambria" w:hint="eastAsia"/>
        </w:rPr>
        <w:t xml:space="preserve"> [</w:t>
      </w:r>
      <w:proofErr w:type="spellStart"/>
      <w:proofErr w:type="gramStart"/>
      <w:r>
        <w:rPr>
          <w:rFonts w:ascii="Cambria" w:hAnsi="Cambria" w:hint="eastAsia"/>
        </w:rPr>
        <w:t>GPa</w:t>
      </w:r>
      <w:proofErr w:type="spellEnd"/>
      <w:proofErr w:type="gramEnd"/>
      <w:r>
        <w:rPr>
          <w:rFonts w:ascii="Cambria" w:hAnsi="Cambria" w:hint="eastAsia"/>
        </w:rPr>
        <w:t>]</w:t>
      </w:r>
    </w:p>
    <w:p w:rsidR="000D638D" w:rsidRDefault="000D638D" w:rsidP="000D638D">
      <w:pPr>
        <w:rPr>
          <w:rFonts w:ascii="Cambria" w:hAnsi="Cambria" w:hint="eastAsia"/>
        </w:rPr>
      </w:pPr>
      <w:r>
        <w:rPr>
          <w:rFonts w:ascii="Cambria" w:hAnsi="Cambria" w:hint="eastAsia"/>
        </w:rPr>
        <w:t xml:space="preserve">Density: </w:t>
      </w:r>
      <w:r>
        <w:rPr>
          <w:rFonts w:ascii="Cambria" w:hAnsi="Cambria" w:hint="eastAsia"/>
        </w:rPr>
        <w:t>17</w:t>
      </w:r>
      <w:r>
        <w:rPr>
          <w:rFonts w:ascii="Cambria" w:hAnsi="Cambria" w:hint="eastAsia"/>
        </w:rPr>
        <w:t>.</w:t>
      </w:r>
      <w:r>
        <w:rPr>
          <w:rFonts w:ascii="Cambria" w:hAnsi="Cambria" w:hint="eastAsia"/>
        </w:rPr>
        <w:t>8</w:t>
      </w:r>
      <w:r>
        <w:rPr>
          <w:rFonts w:ascii="Cambria" w:hAnsi="Cambria" w:hint="eastAsia"/>
        </w:rPr>
        <w:t xml:space="preserve"> [g/cm</w:t>
      </w:r>
      <w:r w:rsidRPr="000D638D">
        <w:rPr>
          <w:rFonts w:ascii="Cambria" w:hAnsi="Cambria" w:hint="eastAsia"/>
          <w:vertAlign w:val="superscript"/>
        </w:rPr>
        <w:t>3</w:t>
      </w:r>
      <w:r>
        <w:rPr>
          <w:rFonts w:ascii="Cambria" w:hAnsi="Cambria" w:hint="eastAsia"/>
        </w:rPr>
        <w:t>]</w:t>
      </w:r>
    </w:p>
    <w:p w:rsidR="000D638D" w:rsidRDefault="000D638D" w:rsidP="000D638D">
      <w:pPr>
        <w:rPr>
          <w:rFonts w:ascii="Cambria" w:hAnsi="Cambria" w:hint="eastAsia"/>
        </w:rPr>
      </w:pPr>
      <w:r>
        <w:rPr>
          <w:rFonts w:ascii="Cambria" w:hAnsi="Cambria" w:hint="eastAsia"/>
        </w:rPr>
        <w:lastRenderedPageBreak/>
        <w:t>Length: 300 [mm]</w:t>
      </w:r>
    </w:p>
    <w:p w:rsidR="000D638D" w:rsidRDefault="000D638D" w:rsidP="000D638D">
      <w:pPr>
        <w:rPr>
          <w:rFonts w:ascii="Cambria" w:hAnsi="Cambria" w:hint="eastAsia"/>
        </w:rPr>
      </w:pPr>
      <w:r>
        <w:rPr>
          <w:rFonts w:ascii="Cambria" w:hAnsi="Cambria" w:hint="eastAsia"/>
        </w:rPr>
        <w:t>Diameter: 0.3</w:t>
      </w:r>
      <w:r>
        <w:rPr>
          <w:rFonts w:ascii="Cambria" w:hAnsi="Cambria" w:hint="eastAsia"/>
        </w:rPr>
        <w:t xml:space="preserve"> [mm]</w:t>
      </w:r>
    </w:p>
    <w:p w:rsidR="000D638D" w:rsidRDefault="000D638D" w:rsidP="000D638D">
      <w:pPr>
        <w:rPr>
          <w:rFonts w:ascii="Cambria" w:hAnsi="Cambria" w:hint="eastAsia"/>
        </w:rPr>
      </w:pPr>
      <w:r>
        <w:rPr>
          <w:rFonts w:ascii="Cambria" w:hAnsi="Cambria" w:hint="eastAsia"/>
        </w:rPr>
        <w:t>Number of wires: 4</w:t>
      </w:r>
    </w:p>
    <w:p w:rsidR="000D638D" w:rsidRPr="000D638D" w:rsidRDefault="000D638D" w:rsidP="000D638D">
      <w:pPr>
        <w:rPr>
          <w:rFonts w:ascii="Cambria" w:hAnsi="Cambria" w:hint="eastAsia"/>
        </w:rPr>
      </w:pPr>
      <w:r>
        <w:rPr>
          <w:rFonts w:ascii="Cambria" w:hAnsi="Cambria" w:hint="eastAsia"/>
        </w:rPr>
        <w:t>Horizontal separation of wires: 30 [mm]</w:t>
      </w:r>
    </w:p>
    <w:p w:rsidR="000D638D" w:rsidRPr="000D638D" w:rsidRDefault="000D638D" w:rsidP="009336D9">
      <w:pPr>
        <w:rPr>
          <w:rFonts w:ascii="Cambria" w:hAnsi="Cambria" w:hint="eastAsia"/>
        </w:rPr>
      </w:pPr>
    </w:p>
    <w:p w:rsidR="000D638D" w:rsidRPr="000D638D" w:rsidRDefault="000D638D" w:rsidP="000D638D">
      <w:pPr>
        <w:rPr>
          <w:rFonts w:ascii="Cambria" w:hAnsi="Cambria" w:hint="eastAsia"/>
          <w:b/>
        </w:rPr>
      </w:pPr>
      <w:r w:rsidRPr="000D638D">
        <w:rPr>
          <w:rFonts w:ascii="Cambria" w:hAnsi="Cambria" w:hint="eastAsia"/>
          <w:b/>
        </w:rPr>
        <w:t>[</w:t>
      </w:r>
      <w:r>
        <w:rPr>
          <w:rFonts w:ascii="Cambria" w:hAnsi="Cambria" w:hint="eastAsia"/>
          <w:b/>
        </w:rPr>
        <w:t>Heat Link</w:t>
      </w:r>
      <w:r w:rsidRPr="000D638D">
        <w:rPr>
          <w:rFonts w:ascii="Cambria" w:hAnsi="Cambria" w:hint="eastAsia"/>
          <w:b/>
        </w:rPr>
        <w:t>]</w:t>
      </w:r>
      <w:r>
        <w:rPr>
          <w:rFonts w:ascii="Cambria" w:hAnsi="Cambria" w:hint="eastAsia"/>
          <w:b/>
        </w:rPr>
        <w:t xml:space="preserve"> (</w:t>
      </w:r>
      <w:r>
        <w:rPr>
          <w:rFonts w:ascii="Cambria" w:hAnsi="Cambria" w:hint="eastAsia"/>
          <w:b/>
        </w:rPr>
        <w:t>Copper</w:t>
      </w:r>
      <w:r>
        <w:rPr>
          <w:rFonts w:ascii="Cambria" w:hAnsi="Cambria" w:hint="eastAsia"/>
          <w:b/>
        </w:rPr>
        <w:t>)</w:t>
      </w:r>
    </w:p>
    <w:p w:rsidR="000D638D" w:rsidRDefault="000D638D" w:rsidP="009336D9">
      <w:pPr>
        <w:rPr>
          <w:rFonts w:ascii="Cambria" w:hAnsi="Cambria" w:hint="eastAsia"/>
        </w:rPr>
      </w:pPr>
      <w:r>
        <w:rPr>
          <w:rFonts w:ascii="Cambria" w:hAnsi="Cambria" w:hint="eastAsia"/>
        </w:rPr>
        <w:t xml:space="preserve">Loss: </w:t>
      </w:r>
      <w:r w:rsidR="00D2542F">
        <w:rPr>
          <w:rFonts w:ascii="Cambria" w:hAnsi="Cambria" w:hint="eastAsia"/>
        </w:rPr>
        <w:t>6</w:t>
      </w:r>
      <w:r>
        <w:rPr>
          <w:rFonts w:ascii="Cambria" w:hAnsi="Cambria" w:hint="eastAsia"/>
        </w:rPr>
        <w:t>E-4</w:t>
      </w:r>
    </w:p>
    <w:p w:rsidR="000D638D" w:rsidRDefault="000D638D" w:rsidP="000D638D">
      <w:pPr>
        <w:rPr>
          <w:rFonts w:ascii="Cambria" w:hAnsi="Cambria" w:hint="eastAsia"/>
        </w:rPr>
      </w:pPr>
      <w:r>
        <w:rPr>
          <w:rFonts w:ascii="Cambria" w:hAnsi="Cambria" w:hint="eastAsia"/>
        </w:rPr>
        <w:t>Young</w:t>
      </w:r>
      <w:r>
        <w:rPr>
          <w:rFonts w:ascii="Cambria" w:hAnsi="Cambria"/>
        </w:rPr>
        <w:t>’</w:t>
      </w:r>
      <w:r>
        <w:rPr>
          <w:rFonts w:ascii="Cambria" w:hAnsi="Cambria" w:hint="eastAsia"/>
        </w:rPr>
        <w:t xml:space="preserve">s modulus: </w:t>
      </w:r>
      <w:r>
        <w:rPr>
          <w:rFonts w:ascii="Cambria" w:hAnsi="Cambria" w:hint="eastAsia"/>
        </w:rPr>
        <w:t>120</w:t>
      </w:r>
      <w:r>
        <w:rPr>
          <w:rFonts w:ascii="Cambria" w:hAnsi="Cambria" w:hint="eastAsia"/>
        </w:rPr>
        <w:t xml:space="preserve"> [</w:t>
      </w:r>
      <w:proofErr w:type="spellStart"/>
      <w:proofErr w:type="gramStart"/>
      <w:r>
        <w:rPr>
          <w:rFonts w:ascii="Cambria" w:hAnsi="Cambria" w:hint="eastAsia"/>
        </w:rPr>
        <w:t>GPa</w:t>
      </w:r>
      <w:proofErr w:type="spellEnd"/>
      <w:proofErr w:type="gramEnd"/>
      <w:r>
        <w:rPr>
          <w:rFonts w:ascii="Cambria" w:hAnsi="Cambria" w:hint="eastAsia"/>
        </w:rPr>
        <w:t>]</w:t>
      </w:r>
    </w:p>
    <w:p w:rsidR="000D638D" w:rsidRDefault="000D638D" w:rsidP="000D638D">
      <w:pPr>
        <w:rPr>
          <w:rFonts w:ascii="Cambria" w:hAnsi="Cambria" w:hint="eastAsia"/>
        </w:rPr>
      </w:pPr>
      <w:r>
        <w:rPr>
          <w:rFonts w:ascii="Cambria" w:hAnsi="Cambria" w:hint="eastAsia"/>
        </w:rPr>
        <w:t xml:space="preserve">Density: </w:t>
      </w:r>
      <w:r>
        <w:rPr>
          <w:rFonts w:ascii="Cambria" w:hAnsi="Cambria" w:hint="eastAsia"/>
        </w:rPr>
        <w:t xml:space="preserve">9.0 </w:t>
      </w:r>
      <w:r>
        <w:rPr>
          <w:rFonts w:ascii="Cambria" w:hAnsi="Cambria" w:hint="eastAsia"/>
        </w:rPr>
        <w:t>[g/cm</w:t>
      </w:r>
      <w:r w:rsidRPr="000D638D">
        <w:rPr>
          <w:rFonts w:ascii="Cambria" w:hAnsi="Cambria" w:hint="eastAsia"/>
          <w:vertAlign w:val="superscript"/>
        </w:rPr>
        <w:t>3</w:t>
      </w:r>
      <w:r>
        <w:rPr>
          <w:rFonts w:ascii="Cambria" w:hAnsi="Cambria" w:hint="eastAsia"/>
        </w:rPr>
        <w:t>]</w:t>
      </w:r>
    </w:p>
    <w:p w:rsidR="000D638D" w:rsidRDefault="000D638D" w:rsidP="000D638D">
      <w:pPr>
        <w:rPr>
          <w:rFonts w:ascii="Cambria" w:hAnsi="Cambria" w:hint="eastAsia"/>
        </w:rPr>
      </w:pPr>
      <w:r>
        <w:rPr>
          <w:rFonts w:ascii="Cambria" w:hAnsi="Cambria" w:hint="eastAsia"/>
        </w:rPr>
        <w:t xml:space="preserve">Length: </w:t>
      </w:r>
      <w:r>
        <w:rPr>
          <w:rFonts w:ascii="Cambria" w:hAnsi="Cambria" w:hint="eastAsia"/>
        </w:rPr>
        <w:t>19</w:t>
      </w:r>
      <w:r>
        <w:rPr>
          <w:rFonts w:ascii="Cambria" w:hAnsi="Cambria" w:hint="eastAsia"/>
        </w:rPr>
        <w:t>0 [mm]</w:t>
      </w:r>
    </w:p>
    <w:p w:rsidR="00D2542F" w:rsidRPr="00D2542F" w:rsidRDefault="00D2542F" w:rsidP="000D638D">
      <w:pPr>
        <w:rPr>
          <w:rFonts w:ascii="Cambria" w:hAnsi="Cambria" w:hint="eastAsia"/>
        </w:rPr>
      </w:pPr>
      <w:r>
        <w:rPr>
          <w:rFonts w:ascii="Cambria" w:hAnsi="Cambria" w:hint="eastAsia"/>
        </w:rPr>
        <w:t>Wire attachment point height from mirror COM.: 110 [mm]</w:t>
      </w:r>
    </w:p>
    <w:p w:rsidR="000D638D" w:rsidRPr="00D2542F" w:rsidRDefault="000D638D" w:rsidP="000D638D">
      <w:pPr>
        <w:rPr>
          <w:rFonts w:ascii="Cambria" w:hAnsi="Cambria" w:hint="eastAsia"/>
          <w:color w:val="FF0000"/>
        </w:rPr>
      </w:pPr>
      <w:r>
        <w:rPr>
          <w:rFonts w:ascii="Cambria" w:hAnsi="Cambria" w:hint="eastAsia"/>
        </w:rPr>
        <w:t xml:space="preserve">Diameter: </w:t>
      </w:r>
      <w:r>
        <w:rPr>
          <w:rFonts w:ascii="Cambria" w:hAnsi="Cambria" w:hint="eastAsia"/>
        </w:rPr>
        <w:t>1.0</w:t>
      </w:r>
      <w:r>
        <w:rPr>
          <w:rFonts w:ascii="Cambria" w:hAnsi="Cambria" w:hint="eastAsia"/>
        </w:rPr>
        <w:t xml:space="preserve"> [mm]</w:t>
      </w:r>
      <w:r w:rsidR="00D2542F">
        <w:rPr>
          <w:rFonts w:ascii="Cambria" w:hAnsi="Cambria" w:hint="eastAsia"/>
        </w:rPr>
        <w:t xml:space="preserve"> </w:t>
      </w:r>
      <w:r w:rsidR="00D2542F" w:rsidRPr="00D2542F">
        <w:rPr>
          <w:rFonts w:ascii="Cambria" w:hAnsi="Cambria" w:hint="eastAsia"/>
          <w:color w:val="FF0000"/>
        </w:rPr>
        <w:t>(60 [</w:t>
      </w:r>
      <w:r w:rsidR="00D2542F" w:rsidRPr="00D2542F">
        <w:rPr>
          <w:rFonts w:ascii="Cambria" w:hAnsi="Cambria"/>
          <w:color w:val="FF0000"/>
        </w:rPr>
        <w:t>μ</w:t>
      </w:r>
      <w:r w:rsidR="00D2542F" w:rsidRPr="00D2542F">
        <w:rPr>
          <w:rFonts w:ascii="Cambria" w:hAnsi="Cambria" w:hint="eastAsia"/>
          <w:color w:val="FF0000"/>
        </w:rPr>
        <w:t>m])</w:t>
      </w:r>
    </w:p>
    <w:p w:rsidR="000D638D" w:rsidRPr="00D2542F" w:rsidRDefault="000D638D" w:rsidP="009336D9">
      <w:pPr>
        <w:rPr>
          <w:rFonts w:ascii="Cambria" w:hAnsi="Cambria" w:hint="eastAsia"/>
        </w:rPr>
      </w:pPr>
      <w:r>
        <w:rPr>
          <w:rFonts w:ascii="Cambria" w:hAnsi="Cambria" w:hint="eastAsia"/>
        </w:rPr>
        <w:t xml:space="preserve">Number of wires: </w:t>
      </w:r>
      <w:r>
        <w:rPr>
          <w:rFonts w:ascii="Cambria" w:hAnsi="Cambria" w:hint="eastAsia"/>
        </w:rPr>
        <w:t>6</w:t>
      </w:r>
      <w:r w:rsidR="00D2542F">
        <w:rPr>
          <w:rFonts w:ascii="Cambria" w:hAnsi="Cambria" w:hint="eastAsia"/>
        </w:rPr>
        <w:t xml:space="preserve"> </w:t>
      </w:r>
      <w:r w:rsidR="00D2542F" w:rsidRPr="00D2542F">
        <w:rPr>
          <w:rFonts w:ascii="Cambria" w:hAnsi="Cambria" w:hint="eastAsia"/>
          <w:color w:val="FF0000"/>
        </w:rPr>
        <w:t>(800)</w:t>
      </w:r>
    </w:p>
    <w:p w:rsidR="000D638D" w:rsidRDefault="000D638D" w:rsidP="009336D9">
      <w:pPr>
        <w:rPr>
          <w:rFonts w:ascii="Cambria" w:hAnsi="Cambria" w:hint="eastAsia"/>
        </w:rPr>
      </w:pPr>
    </w:p>
    <w:p w:rsidR="004F100C" w:rsidRPr="000D638D" w:rsidRDefault="004F100C" w:rsidP="004F100C">
      <w:pPr>
        <w:rPr>
          <w:rFonts w:ascii="Cambria" w:hAnsi="Cambria" w:hint="eastAsia"/>
          <w:b/>
        </w:rPr>
      </w:pPr>
      <w:r w:rsidRPr="000D638D">
        <w:rPr>
          <w:rFonts w:ascii="Cambria" w:hAnsi="Cambria" w:hint="eastAsia"/>
          <w:b/>
        </w:rPr>
        <w:t>[</w:t>
      </w:r>
      <w:r>
        <w:rPr>
          <w:rFonts w:ascii="Cambria" w:hAnsi="Cambria" w:hint="eastAsia"/>
          <w:b/>
        </w:rPr>
        <w:t>Heat Link</w:t>
      </w:r>
      <w:r w:rsidRPr="000D638D">
        <w:rPr>
          <w:rFonts w:ascii="Cambria" w:hAnsi="Cambria" w:hint="eastAsia"/>
          <w:b/>
        </w:rPr>
        <w:t>]</w:t>
      </w:r>
      <w:r>
        <w:rPr>
          <w:rFonts w:ascii="Cambria" w:hAnsi="Cambria" w:hint="eastAsia"/>
          <w:b/>
        </w:rPr>
        <w:t xml:space="preserve"> (</w:t>
      </w:r>
      <w:r>
        <w:rPr>
          <w:rFonts w:ascii="Cambria" w:hAnsi="Cambria" w:hint="eastAsia"/>
          <w:b/>
        </w:rPr>
        <w:t>Sapphire</w:t>
      </w:r>
      <w:r>
        <w:rPr>
          <w:rFonts w:ascii="Cambria" w:hAnsi="Cambria" w:hint="eastAsia"/>
          <w:b/>
        </w:rPr>
        <w:t>)</w:t>
      </w:r>
    </w:p>
    <w:p w:rsidR="004F100C" w:rsidRDefault="004F100C" w:rsidP="004F100C">
      <w:pPr>
        <w:rPr>
          <w:rFonts w:ascii="Cambria" w:hAnsi="Cambria" w:hint="eastAsia"/>
        </w:rPr>
      </w:pPr>
      <w:r>
        <w:rPr>
          <w:rFonts w:ascii="Cambria" w:hAnsi="Cambria" w:hint="eastAsia"/>
        </w:rPr>
        <w:t xml:space="preserve">Loss: </w:t>
      </w:r>
      <w:r>
        <w:rPr>
          <w:rFonts w:ascii="Cambria" w:hAnsi="Cambria" w:hint="eastAsia"/>
        </w:rPr>
        <w:t>2</w:t>
      </w:r>
      <w:r>
        <w:rPr>
          <w:rFonts w:ascii="Cambria" w:hAnsi="Cambria" w:hint="eastAsia"/>
        </w:rPr>
        <w:t>E-</w:t>
      </w:r>
      <w:r>
        <w:rPr>
          <w:rFonts w:ascii="Cambria" w:hAnsi="Cambria" w:hint="eastAsia"/>
        </w:rPr>
        <w:t>7</w:t>
      </w:r>
    </w:p>
    <w:p w:rsidR="004F100C" w:rsidRDefault="004F100C" w:rsidP="004F100C">
      <w:pPr>
        <w:rPr>
          <w:rFonts w:ascii="Cambria" w:hAnsi="Cambria" w:hint="eastAsia"/>
        </w:rPr>
      </w:pPr>
      <w:r>
        <w:rPr>
          <w:rFonts w:ascii="Cambria" w:hAnsi="Cambria" w:hint="eastAsia"/>
        </w:rPr>
        <w:t>Young</w:t>
      </w:r>
      <w:r>
        <w:rPr>
          <w:rFonts w:ascii="Cambria" w:hAnsi="Cambria"/>
        </w:rPr>
        <w:t>’</w:t>
      </w:r>
      <w:r>
        <w:rPr>
          <w:rFonts w:ascii="Cambria" w:hAnsi="Cambria" w:hint="eastAsia"/>
        </w:rPr>
        <w:t xml:space="preserve">s modulus: </w:t>
      </w:r>
      <w:r>
        <w:rPr>
          <w:rFonts w:ascii="Cambria" w:hAnsi="Cambria" w:hint="eastAsia"/>
        </w:rPr>
        <w:t>400</w:t>
      </w:r>
      <w:r>
        <w:rPr>
          <w:rFonts w:ascii="Cambria" w:hAnsi="Cambria" w:hint="eastAsia"/>
        </w:rPr>
        <w:t xml:space="preserve"> [</w:t>
      </w:r>
      <w:proofErr w:type="spellStart"/>
      <w:proofErr w:type="gramStart"/>
      <w:r>
        <w:rPr>
          <w:rFonts w:ascii="Cambria" w:hAnsi="Cambria" w:hint="eastAsia"/>
        </w:rPr>
        <w:t>GPa</w:t>
      </w:r>
      <w:proofErr w:type="spellEnd"/>
      <w:proofErr w:type="gramEnd"/>
      <w:r>
        <w:rPr>
          <w:rFonts w:ascii="Cambria" w:hAnsi="Cambria" w:hint="eastAsia"/>
        </w:rPr>
        <w:t>]</w:t>
      </w:r>
    </w:p>
    <w:p w:rsidR="004F100C" w:rsidRDefault="004F100C" w:rsidP="004F100C">
      <w:pPr>
        <w:rPr>
          <w:rFonts w:ascii="Cambria" w:hAnsi="Cambria" w:hint="eastAsia"/>
        </w:rPr>
      </w:pPr>
      <w:r>
        <w:rPr>
          <w:rFonts w:ascii="Cambria" w:hAnsi="Cambria" w:hint="eastAsia"/>
        </w:rPr>
        <w:t xml:space="preserve">Density: </w:t>
      </w:r>
      <w:r>
        <w:rPr>
          <w:rFonts w:ascii="Cambria" w:hAnsi="Cambria" w:hint="eastAsia"/>
        </w:rPr>
        <w:t>4</w:t>
      </w:r>
      <w:r>
        <w:rPr>
          <w:rFonts w:ascii="Cambria" w:hAnsi="Cambria" w:hint="eastAsia"/>
        </w:rPr>
        <w:t>.0 [g/cm</w:t>
      </w:r>
      <w:r w:rsidRPr="000D638D">
        <w:rPr>
          <w:rFonts w:ascii="Cambria" w:hAnsi="Cambria" w:hint="eastAsia"/>
          <w:vertAlign w:val="superscript"/>
        </w:rPr>
        <w:t>3</w:t>
      </w:r>
      <w:r>
        <w:rPr>
          <w:rFonts w:ascii="Cambria" w:hAnsi="Cambria" w:hint="eastAsia"/>
        </w:rPr>
        <w:t>]</w:t>
      </w:r>
    </w:p>
    <w:p w:rsidR="004F100C" w:rsidRDefault="004F100C" w:rsidP="004F100C">
      <w:pPr>
        <w:rPr>
          <w:rFonts w:ascii="Cambria" w:hAnsi="Cambria" w:hint="eastAsia"/>
        </w:rPr>
      </w:pPr>
      <w:r>
        <w:rPr>
          <w:rFonts w:ascii="Cambria" w:hAnsi="Cambria" w:hint="eastAsia"/>
        </w:rPr>
        <w:t>Length: 190 [mm]</w:t>
      </w:r>
    </w:p>
    <w:p w:rsidR="004F100C" w:rsidRPr="00D2542F" w:rsidRDefault="004F100C" w:rsidP="004F100C">
      <w:pPr>
        <w:rPr>
          <w:rFonts w:ascii="Cambria" w:hAnsi="Cambria" w:hint="eastAsia"/>
        </w:rPr>
      </w:pPr>
      <w:r>
        <w:rPr>
          <w:rFonts w:ascii="Cambria" w:hAnsi="Cambria" w:hint="eastAsia"/>
        </w:rPr>
        <w:t>Wire attachment point height from mirror COM.: 110 [mm]</w:t>
      </w:r>
    </w:p>
    <w:p w:rsidR="00827B12" w:rsidRDefault="004F100C" w:rsidP="004F100C">
      <w:pPr>
        <w:rPr>
          <w:rFonts w:ascii="Cambria" w:hAnsi="Cambria" w:hint="eastAsia"/>
          <w:color w:val="FF0000"/>
        </w:rPr>
      </w:pPr>
      <w:r>
        <w:rPr>
          <w:rFonts w:ascii="Cambria" w:hAnsi="Cambria" w:hint="eastAsia"/>
        </w:rPr>
        <w:t xml:space="preserve">Diameter: 1.0 [mm] </w:t>
      </w:r>
    </w:p>
    <w:p w:rsidR="004F100C" w:rsidRPr="00D2542F" w:rsidRDefault="004F100C" w:rsidP="004F100C">
      <w:pPr>
        <w:rPr>
          <w:rFonts w:ascii="Cambria" w:hAnsi="Cambria" w:hint="eastAsia"/>
        </w:rPr>
      </w:pPr>
      <w:r>
        <w:rPr>
          <w:rFonts w:ascii="Cambria" w:hAnsi="Cambria" w:hint="eastAsia"/>
        </w:rPr>
        <w:t xml:space="preserve">Number of wires: </w:t>
      </w:r>
      <w:r w:rsidR="00827B12">
        <w:rPr>
          <w:rFonts w:ascii="Cambria" w:hAnsi="Cambria" w:hint="eastAsia"/>
        </w:rPr>
        <w:t>8</w:t>
      </w:r>
    </w:p>
    <w:p w:rsidR="004F100C" w:rsidRPr="004F100C" w:rsidRDefault="004F100C" w:rsidP="009336D9">
      <w:pPr>
        <w:rPr>
          <w:rFonts w:ascii="Cambria" w:hAnsi="Cambria" w:hint="eastAsia"/>
        </w:rPr>
      </w:pPr>
    </w:p>
    <w:p w:rsidR="00827B12" w:rsidRDefault="00827B12">
      <w:pPr>
        <w:widowControl/>
        <w:jc w:val="left"/>
        <w:rPr>
          <w:rFonts w:asciiTheme="majorHAnsi" w:hAnsiTheme="majorHAnsi" w:cstheme="majorHAnsi"/>
          <w:b/>
          <w:sz w:val="24"/>
          <w:szCs w:val="24"/>
        </w:rPr>
      </w:pPr>
      <w:r>
        <w:rPr>
          <w:rFonts w:asciiTheme="majorHAnsi" w:hAnsiTheme="majorHAnsi" w:cstheme="majorHAnsi"/>
          <w:b/>
          <w:sz w:val="24"/>
          <w:szCs w:val="24"/>
        </w:rPr>
        <w:br w:type="page"/>
      </w:r>
    </w:p>
    <w:p w:rsidR="00D2542F" w:rsidRPr="000D638D" w:rsidRDefault="00D2542F" w:rsidP="00D2542F">
      <w:pPr>
        <w:spacing w:line="360" w:lineRule="auto"/>
        <w:rPr>
          <w:rFonts w:asciiTheme="majorHAnsi" w:hAnsiTheme="majorHAnsi" w:cstheme="majorHAnsi" w:hint="eastAsia"/>
          <w:b/>
          <w:sz w:val="24"/>
          <w:szCs w:val="24"/>
        </w:rPr>
      </w:pPr>
      <w:r>
        <w:rPr>
          <w:rFonts w:asciiTheme="majorHAnsi" w:hAnsiTheme="majorHAnsi" w:cstheme="majorHAnsi" w:hint="eastAsia"/>
          <w:b/>
          <w:sz w:val="24"/>
          <w:szCs w:val="24"/>
        </w:rPr>
        <w:lastRenderedPageBreak/>
        <w:t>4</w:t>
      </w:r>
      <w:r w:rsidRPr="0060218A">
        <w:rPr>
          <w:rFonts w:asciiTheme="majorHAnsi" w:hAnsiTheme="majorHAnsi" w:cstheme="majorHAnsi" w:hint="eastAsia"/>
          <w:b/>
          <w:sz w:val="24"/>
          <w:szCs w:val="24"/>
        </w:rPr>
        <w:t xml:space="preserve">. </w:t>
      </w:r>
      <w:r>
        <w:rPr>
          <w:rFonts w:asciiTheme="majorHAnsi" w:hAnsiTheme="majorHAnsi" w:cstheme="majorHAnsi" w:hint="eastAsia"/>
          <w:b/>
          <w:sz w:val="24"/>
          <w:szCs w:val="24"/>
        </w:rPr>
        <w:t>Calculation Results</w:t>
      </w:r>
    </w:p>
    <w:p w:rsidR="0035467B" w:rsidRPr="0035467B" w:rsidRDefault="0035467B" w:rsidP="009336D9">
      <w:pPr>
        <w:rPr>
          <w:rFonts w:ascii="Cambria" w:hAnsi="Cambria" w:hint="eastAsia"/>
          <w:b/>
        </w:rPr>
      </w:pPr>
      <w:r w:rsidRPr="0035467B">
        <w:rPr>
          <w:rFonts w:ascii="Cambria" w:hAnsi="Cambria" w:hint="eastAsia"/>
          <w:b/>
        </w:rPr>
        <w:t>(</w:t>
      </w:r>
      <w:proofErr w:type="spellStart"/>
      <w:r w:rsidRPr="0035467B">
        <w:rPr>
          <w:rFonts w:ascii="Cambria" w:hAnsi="Cambria" w:hint="eastAsia"/>
          <w:b/>
        </w:rPr>
        <w:t>i</w:t>
      </w:r>
      <w:proofErr w:type="spellEnd"/>
      <w:r w:rsidRPr="0035467B">
        <w:rPr>
          <w:rFonts w:ascii="Cambria" w:hAnsi="Cambria" w:hint="eastAsia"/>
          <w:b/>
        </w:rPr>
        <w:t>) 1 [mm] copper heat links</w:t>
      </w:r>
    </w:p>
    <w:p w:rsidR="000D638D" w:rsidRDefault="0035467B" w:rsidP="009336D9">
      <w:pPr>
        <w:rPr>
          <w:rFonts w:ascii="Cambria" w:hAnsi="Cambria" w:hint="eastAsia"/>
        </w:rPr>
      </w:pPr>
      <w:r>
        <w:rPr>
          <w:rFonts w:ascii="Cambria" w:hAnsi="Cambria" w:hint="eastAsia"/>
          <w:noProof/>
        </w:rPr>
        <w:drawing>
          <wp:inline distT="0" distB="0" distL="0" distR="0">
            <wp:extent cx="5381625" cy="3886200"/>
            <wp:effectExtent l="0" t="0" r="9525" b="0"/>
            <wp:docPr id="16" name="図 16" descr="C:\Users\tsekiguchi\Documents\3.Research\31.SAS\MyDocument\140113_therm\t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tsekiguchi\Documents\3.Research\31.SAS\MyDocument\140113_therm\tn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1625" cy="3886200"/>
                    </a:xfrm>
                    <a:prstGeom prst="rect">
                      <a:avLst/>
                    </a:prstGeom>
                    <a:noFill/>
                    <a:ln>
                      <a:noFill/>
                    </a:ln>
                  </pic:spPr>
                </pic:pic>
              </a:graphicData>
            </a:graphic>
          </wp:inline>
        </w:drawing>
      </w:r>
    </w:p>
    <w:p w:rsidR="00D2542F" w:rsidRPr="0035467B" w:rsidRDefault="0035467B" w:rsidP="0035467B">
      <w:pPr>
        <w:jc w:val="center"/>
        <w:rPr>
          <w:rFonts w:ascii="Cambria" w:hAnsi="Cambria" w:hint="eastAsia"/>
        </w:rPr>
      </w:pPr>
      <w:r>
        <w:rPr>
          <w:rFonts w:ascii="Cambria" w:hAnsi="Cambria" w:hint="eastAsia"/>
        </w:rPr>
        <w:t>Fig.3: Suspension thermal noise levels in strain sensitivity with 1 mm heat links</w:t>
      </w:r>
    </w:p>
    <w:p w:rsidR="00827B12" w:rsidRDefault="00827B12" w:rsidP="009336D9">
      <w:pPr>
        <w:rPr>
          <w:rFonts w:ascii="Cambria" w:hAnsi="Cambria" w:hint="eastAsia"/>
        </w:rPr>
      </w:pPr>
    </w:p>
    <w:p w:rsidR="0035467B" w:rsidRPr="0035467B" w:rsidRDefault="0035467B" w:rsidP="009336D9">
      <w:pPr>
        <w:rPr>
          <w:rFonts w:ascii="Cambria" w:hAnsi="Cambria" w:hint="eastAsia"/>
          <w:b/>
        </w:rPr>
      </w:pPr>
      <w:r w:rsidRPr="0035467B">
        <w:rPr>
          <w:rFonts w:ascii="Cambria" w:hAnsi="Cambria" w:hint="eastAsia"/>
          <w:b/>
        </w:rPr>
        <w:t>(i</w:t>
      </w:r>
      <w:r>
        <w:rPr>
          <w:rFonts w:ascii="Cambria" w:hAnsi="Cambria" w:hint="eastAsia"/>
          <w:b/>
        </w:rPr>
        <w:t>i</w:t>
      </w:r>
      <w:r w:rsidRPr="0035467B">
        <w:rPr>
          <w:rFonts w:ascii="Cambria" w:hAnsi="Cambria" w:hint="eastAsia"/>
          <w:b/>
        </w:rPr>
        <w:t>)</w:t>
      </w:r>
      <w:r>
        <w:rPr>
          <w:rFonts w:ascii="Cambria" w:hAnsi="Cambria" w:hint="eastAsia"/>
          <w:b/>
        </w:rPr>
        <w:t xml:space="preserve"> 60 [</w:t>
      </w:r>
      <w:proofErr w:type="spellStart"/>
      <w:r w:rsidRPr="0035467B">
        <w:rPr>
          <w:rFonts w:ascii="Cambria" w:hAnsi="Cambria"/>
          <w:b/>
        </w:rPr>
        <w:t>μ</w:t>
      </w:r>
      <w:r w:rsidRPr="0035467B">
        <w:rPr>
          <w:rFonts w:ascii="Cambria" w:hAnsi="Cambria" w:hint="eastAsia"/>
          <w:b/>
        </w:rPr>
        <w:t>m</w:t>
      </w:r>
      <w:proofErr w:type="spellEnd"/>
      <w:r w:rsidRPr="0035467B">
        <w:rPr>
          <w:rFonts w:ascii="Cambria" w:hAnsi="Cambria" w:hint="eastAsia"/>
          <w:b/>
        </w:rPr>
        <w:t>] copper heat links</w:t>
      </w:r>
    </w:p>
    <w:p w:rsidR="0035467B" w:rsidRDefault="0035467B" w:rsidP="009336D9">
      <w:pPr>
        <w:rPr>
          <w:rFonts w:ascii="Cambria" w:hAnsi="Cambria" w:hint="eastAsia"/>
        </w:rPr>
      </w:pPr>
      <w:r>
        <w:rPr>
          <w:noProof/>
        </w:rPr>
        <w:drawing>
          <wp:inline distT="0" distB="0" distL="0" distR="0">
            <wp:extent cx="5353050" cy="3609975"/>
            <wp:effectExtent l="0" t="0" r="0" b="9525"/>
            <wp:docPr id="18" name="図 18" descr="C:\Users\tsekiguchi\Documents\3.Research\31.SAS\MyDocument\140113_therm\t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tsekiguchi\Documents\3.Research\31.SAS\MyDocument\140113_therm\tn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3050" cy="3609975"/>
                    </a:xfrm>
                    <a:prstGeom prst="rect">
                      <a:avLst/>
                    </a:prstGeom>
                    <a:noFill/>
                    <a:ln>
                      <a:noFill/>
                    </a:ln>
                  </pic:spPr>
                </pic:pic>
              </a:graphicData>
            </a:graphic>
          </wp:inline>
        </w:drawing>
      </w:r>
    </w:p>
    <w:p w:rsidR="0035467B" w:rsidRPr="0035467B" w:rsidRDefault="0035467B" w:rsidP="0035467B">
      <w:pPr>
        <w:jc w:val="center"/>
        <w:rPr>
          <w:rFonts w:ascii="Cambria" w:hAnsi="Cambria" w:hint="eastAsia"/>
        </w:rPr>
      </w:pPr>
      <w:r>
        <w:rPr>
          <w:rFonts w:ascii="Cambria" w:hAnsi="Cambria" w:hint="eastAsia"/>
        </w:rPr>
        <w:lastRenderedPageBreak/>
        <w:t>Fig.4</w:t>
      </w:r>
      <w:r>
        <w:rPr>
          <w:rFonts w:ascii="Cambria" w:hAnsi="Cambria" w:hint="eastAsia"/>
        </w:rPr>
        <w:t>: Suspension thermal noise levels in strain sensitivity</w:t>
      </w:r>
      <w:r>
        <w:rPr>
          <w:rFonts w:ascii="Cambria" w:hAnsi="Cambria" w:hint="eastAsia"/>
        </w:rPr>
        <w:t xml:space="preserve"> with 0.06</w:t>
      </w:r>
      <w:r>
        <w:rPr>
          <w:rFonts w:ascii="Cambria" w:hAnsi="Cambria" w:hint="eastAsia"/>
        </w:rPr>
        <w:t xml:space="preserve"> mm heat links</w:t>
      </w:r>
    </w:p>
    <w:p w:rsidR="0035467B" w:rsidRDefault="0035467B" w:rsidP="009336D9">
      <w:pPr>
        <w:rPr>
          <w:rFonts w:ascii="Cambria" w:hAnsi="Cambria" w:hint="eastAsia"/>
        </w:rPr>
      </w:pPr>
    </w:p>
    <w:p w:rsidR="004F100C" w:rsidRPr="00827B12" w:rsidRDefault="004F100C" w:rsidP="009336D9">
      <w:pPr>
        <w:rPr>
          <w:rFonts w:ascii="Cambria" w:hAnsi="Cambria" w:hint="eastAsia"/>
          <w:b/>
        </w:rPr>
      </w:pPr>
      <w:r w:rsidRPr="0035467B">
        <w:rPr>
          <w:rFonts w:ascii="Cambria" w:hAnsi="Cambria" w:hint="eastAsia"/>
          <w:b/>
        </w:rPr>
        <w:t>(i</w:t>
      </w:r>
      <w:r>
        <w:rPr>
          <w:rFonts w:ascii="Cambria" w:hAnsi="Cambria" w:hint="eastAsia"/>
          <w:b/>
        </w:rPr>
        <w:t>i</w:t>
      </w:r>
      <w:r>
        <w:rPr>
          <w:rFonts w:ascii="Cambria" w:hAnsi="Cambria" w:hint="eastAsia"/>
          <w:b/>
        </w:rPr>
        <w:t>i</w:t>
      </w:r>
      <w:r w:rsidRPr="0035467B">
        <w:rPr>
          <w:rFonts w:ascii="Cambria" w:hAnsi="Cambria" w:hint="eastAsia"/>
          <w:b/>
        </w:rPr>
        <w:t>)</w:t>
      </w:r>
      <w:r>
        <w:rPr>
          <w:rFonts w:ascii="Cambria" w:hAnsi="Cambria" w:hint="eastAsia"/>
          <w:b/>
        </w:rPr>
        <w:t xml:space="preserve"> </w:t>
      </w:r>
      <w:r w:rsidR="00827B12">
        <w:rPr>
          <w:rFonts w:ascii="Cambria" w:hAnsi="Cambria" w:hint="eastAsia"/>
          <w:b/>
        </w:rPr>
        <w:t>1</w:t>
      </w:r>
      <w:r>
        <w:rPr>
          <w:rFonts w:ascii="Cambria" w:hAnsi="Cambria" w:hint="eastAsia"/>
          <w:b/>
        </w:rPr>
        <w:t xml:space="preserve"> [</w:t>
      </w:r>
      <w:r w:rsidR="00827B12">
        <w:rPr>
          <w:rFonts w:ascii="Cambria" w:hAnsi="Cambria" w:hint="eastAsia"/>
          <w:b/>
        </w:rPr>
        <w:t>m</w:t>
      </w:r>
      <w:r w:rsidRPr="0035467B">
        <w:rPr>
          <w:rFonts w:ascii="Cambria" w:hAnsi="Cambria" w:hint="eastAsia"/>
          <w:b/>
        </w:rPr>
        <w:t>m]</w:t>
      </w:r>
      <w:r w:rsidR="00827B12">
        <w:rPr>
          <w:rFonts w:ascii="Cambria" w:hAnsi="Cambria" w:hint="eastAsia"/>
          <w:b/>
        </w:rPr>
        <w:t xml:space="preserve"> sapphire</w:t>
      </w:r>
      <w:r w:rsidRPr="0035467B">
        <w:rPr>
          <w:rFonts w:ascii="Cambria" w:hAnsi="Cambria" w:hint="eastAsia"/>
          <w:b/>
        </w:rPr>
        <w:t xml:space="preserve"> heat links</w:t>
      </w:r>
    </w:p>
    <w:p w:rsidR="004F100C" w:rsidRDefault="00827B12" w:rsidP="00827B12">
      <w:pPr>
        <w:jc w:val="center"/>
        <w:rPr>
          <w:rFonts w:ascii="Cambria" w:hAnsi="Cambria" w:hint="eastAsia"/>
        </w:rPr>
      </w:pPr>
      <w:r>
        <w:rPr>
          <w:rFonts w:ascii="Cambria" w:hAnsi="Cambria" w:hint="eastAsia"/>
          <w:noProof/>
        </w:rPr>
        <w:drawing>
          <wp:inline distT="0" distB="0" distL="0" distR="0">
            <wp:extent cx="5238750" cy="3724275"/>
            <wp:effectExtent l="0" t="0" r="0" b="9525"/>
            <wp:docPr id="19" name="図 19" descr="C:\Users\tsekiguchi\Documents\3.Research\31.SAS\MyDocument\140113_therm\t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tsekiguchi\Documents\3.Research\31.SAS\MyDocument\140113_therm\tn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0" cy="3724275"/>
                    </a:xfrm>
                    <a:prstGeom prst="rect">
                      <a:avLst/>
                    </a:prstGeom>
                    <a:noFill/>
                    <a:ln>
                      <a:noFill/>
                    </a:ln>
                  </pic:spPr>
                </pic:pic>
              </a:graphicData>
            </a:graphic>
          </wp:inline>
        </w:drawing>
      </w:r>
    </w:p>
    <w:p w:rsidR="00827B12" w:rsidRPr="0035467B" w:rsidRDefault="00827B12" w:rsidP="00827B12">
      <w:pPr>
        <w:jc w:val="center"/>
        <w:rPr>
          <w:rFonts w:ascii="Cambria" w:hAnsi="Cambria" w:hint="eastAsia"/>
        </w:rPr>
      </w:pPr>
      <w:r>
        <w:rPr>
          <w:rFonts w:ascii="Cambria" w:hAnsi="Cambria" w:hint="eastAsia"/>
        </w:rPr>
        <w:t>Fig.</w:t>
      </w:r>
      <w:r>
        <w:rPr>
          <w:rFonts w:ascii="Cambria" w:hAnsi="Cambria" w:hint="eastAsia"/>
        </w:rPr>
        <w:t>5</w:t>
      </w:r>
      <w:r>
        <w:rPr>
          <w:rFonts w:ascii="Cambria" w:hAnsi="Cambria" w:hint="eastAsia"/>
        </w:rPr>
        <w:t xml:space="preserve">: Suspension thermal noise levels in strain sensitivity with </w:t>
      </w:r>
      <w:r>
        <w:rPr>
          <w:rFonts w:ascii="Cambria" w:hAnsi="Cambria" w:hint="eastAsia"/>
        </w:rPr>
        <w:t>1</w:t>
      </w:r>
      <w:r>
        <w:rPr>
          <w:rFonts w:ascii="Cambria" w:hAnsi="Cambria" w:hint="eastAsia"/>
        </w:rPr>
        <w:t xml:space="preserve"> mm </w:t>
      </w:r>
      <w:r>
        <w:rPr>
          <w:rFonts w:ascii="Cambria" w:hAnsi="Cambria" w:hint="eastAsia"/>
        </w:rPr>
        <w:t xml:space="preserve">sapphire </w:t>
      </w:r>
      <w:r>
        <w:rPr>
          <w:rFonts w:ascii="Cambria" w:hAnsi="Cambria" w:hint="eastAsia"/>
        </w:rPr>
        <w:t>heat links</w:t>
      </w:r>
    </w:p>
    <w:p w:rsidR="004F100C" w:rsidRPr="00827B12" w:rsidRDefault="004F100C" w:rsidP="009336D9">
      <w:pPr>
        <w:rPr>
          <w:rFonts w:ascii="Cambria" w:hAnsi="Cambria" w:hint="eastAsia"/>
        </w:rPr>
      </w:pPr>
    </w:p>
    <w:p w:rsidR="0035467B" w:rsidRPr="00827B12" w:rsidRDefault="0035467B" w:rsidP="009336D9">
      <w:pPr>
        <w:rPr>
          <w:rFonts w:ascii="Cambria" w:hAnsi="Cambria" w:hint="eastAsia"/>
        </w:rPr>
      </w:pPr>
    </w:p>
    <w:p w:rsidR="00AE2CB6" w:rsidRPr="000D638D" w:rsidRDefault="00AE2CB6" w:rsidP="00AE2CB6">
      <w:pPr>
        <w:spacing w:line="360" w:lineRule="auto"/>
        <w:rPr>
          <w:rFonts w:asciiTheme="majorHAnsi" w:hAnsiTheme="majorHAnsi" w:cstheme="majorHAnsi" w:hint="eastAsia"/>
          <w:b/>
          <w:sz w:val="24"/>
          <w:szCs w:val="24"/>
        </w:rPr>
      </w:pPr>
      <w:r>
        <w:rPr>
          <w:rFonts w:asciiTheme="majorHAnsi" w:hAnsiTheme="majorHAnsi" w:cstheme="majorHAnsi" w:hint="eastAsia"/>
          <w:b/>
          <w:sz w:val="24"/>
          <w:szCs w:val="24"/>
        </w:rPr>
        <w:t>5</w:t>
      </w:r>
      <w:r w:rsidRPr="0060218A">
        <w:rPr>
          <w:rFonts w:asciiTheme="majorHAnsi" w:hAnsiTheme="majorHAnsi" w:cstheme="majorHAnsi" w:hint="eastAsia"/>
          <w:b/>
          <w:sz w:val="24"/>
          <w:szCs w:val="24"/>
        </w:rPr>
        <w:t xml:space="preserve">. </w:t>
      </w:r>
      <w:r>
        <w:rPr>
          <w:rFonts w:asciiTheme="majorHAnsi" w:hAnsiTheme="majorHAnsi" w:cstheme="majorHAnsi" w:hint="eastAsia"/>
          <w:b/>
          <w:sz w:val="24"/>
          <w:szCs w:val="24"/>
        </w:rPr>
        <w:t>C</w:t>
      </w:r>
      <w:r>
        <w:rPr>
          <w:rFonts w:asciiTheme="majorHAnsi" w:hAnsiTheme="majorHAnsi" w:cstheme="majorHAnsi" w:hint="eastAsia"/>
          <w:b/>
          <w:sz w:val="24"/>
          <w:szCs w:val="24"/>
        </w:rPr>
        <w:t>onclusion</w:t>
      </w:r>
    </w:p>
    <w:p w:rsidR="00AE2CB6" w:rsidRDefault="00AE2CB6" w:rsidP="00AE2CB6">
      <w:pPr>
        <w:pStyle w:val="a9"/>
        <w:numPr>
          <w:ilvl w:val="0"/>
          <w:numId w:val="12"/>
        </w:numPr>
        <w:ind w:leftChars="0"/>
        <w:rPr>
          <w:rFonts w:ascii="Cambria" w:hAnsi="Cambria" w:hint="eastAsia"/>
        </w:rPr>
      </w:pPr>
      <w:r w:rsidRPr="00AE2CB6">
        <w:rPr>
          <w:rFonts w:ascii="Cambria" w:hAnsi="Cambria" w:hint="eastAsia"/>
        </w:rPr>
        <w:t xml:space="preserve">The author investigates suspension thermal noise of </w:t>
      </w:r>
      <w:r w:rsidRPr="00AE2CB6">
        <w:rPr>
          <w:rFonts w:ascii="Cambria" w:hAnsi="Cambria" w:hint="eastAsia"/>
        </w:rPr>
        <w:t xml:space="preserve">thin metal fibers </w:t>
      </w:r>
      <w:r w:rsidRPr="00AE2CB6">
        <w:rPr>
          <w:rFonts w:ascii="Cambria" w:hAnsi="Cambria" w:hint="eastAsia"/>
        </w:rPr>
        <w:t xml:space="preserve">+ copper heat links </w:t>
      </w:r>
      <w:r w:rsidRPr="00AE2CB6">
        <w:rPr>
          <w:rFonts w:ascii="Cambria" w:hAnsi="Cambria" w:hint="eastAsia"/>
        </w:rPr>
        <w:t>for the test mass suspension.</w:t>
      </w:r>
      <w:r w:rsidRPr="00AE2CB6">
        <w:rPr>
          <w:rFonts w:ascii="Cambria" w:hAnsi="Cambria" w:hint="eastAsia"/>
        </w:rPr>
        <w:t xml:space="preserve"> It turns out that the strain sensitivity of metal wire case is worse than that in sapphire fiber case at least by a factor of 20 above 10 Hz.</w:t>
      </w:r>
    </w:p>
    <w:p w:rsidR="00AE2CB6" w:rsidRDefault="00AE2CB6" w:rsidP="00AE2CB6">
      <w:pPr>
        <w:pStyle w:val="a9"/>
        <w:numPr>
          <w:ilvl w:val="0"/>
          <w:numId w:val="12"/>
        </w:numPr>
        <w:ind w:leftChars="0"/>
        <w:rPr>
          <w:rFonts w:ascii="Cambria" w:hAnsi="Cambria" w:hint="eastAsia"/>
        </w:rPr>
      </w:pPr>
      <w:r w:rsidRPr="00AE2CB6">
        <w:rPr>
          <w:rFonts w:ascii="Cambria" w:hAnsi="Cambria" w:hint="eastAsia"/>
        </w:rPr>
        <w:t xml:space="preserve">The thermal noise mainly comes from the additional heat links while the thermal noise level of the metal fiber itself can be comparable with sapphire fiber </w:t>
      </w:r>
      <w:r w:rsidRPr="00AE2CB6">
        <w:rPr>
          <w:rFonts w:ascii="Cambria" w:hAnsi="Cambria"/>
        </w:rPr>
        <w:t>suspension</w:t>
      </w:r>
      <w:r w:rsidRPr="00AE2CB6">
        <w:rPr>
          <w:rFonts w:ascii="Cambria" w:hAnsi="Cambria" w:hint="eastAsia"/>
        </w:rPr>
        <w:t>.</w:t>
      </w:r>
    </w:p>
    <w:p w:rsidR="0035467B" w:rsidRDefault="00AE2CB6" w:rsidP="00AE2CB6">
      <w:pPr>
        <w:pStyle w:val="a9"/>
        <w:numPr>
          <w:ilvl w:val="0"/>
          <w:numId w:val="12"/>
        </w:numPr>
        <w:ind w:leftChars="0"/>
        <w:rPr>
          <w:rFonts w:ascii="Cambria" w:hAnsi="Cambria" w:hint="eastAsia"/>
        </w:rPr>
      </w:pPr>
      <w:r w:rsidRPr="00AE2CB6">
        <w:rPr>
          <w:rFonts w:ascii="Cambria" w:hAnsi="Cambria" w:hint="eastAsia"/>
        </w:rPr>
        <w:t>One can reduce the thermal noise level at low frequencie</w:t>
      </w:r>
      <w:r>
        <w:rPr>
          <w:rFonts w:ascii="Cambria" w:hAnsi="Cambria" w:hint="eastAsia"/>
        </w:rPr>
        <w:t>s by reducing the wire diameter or increasing the wire length, because those operations reduce spring coefficients of the heat links at DC. However, they reduce violin mode frequencies and the peaks of violin modes contaminate the strain sensitivity in the observation band</w:t>
      </w:r>
      <w:r w:rsidR="00827B12">
        <w:rPr>
          <w:rFonts w:ascii="Cambria" w:hAnsi="Cambria" w:hint="eastAsia"/>
        </w:rPr>
        <w:t xml:space="preserve"> quite a lot</w:t>
      </w:r>
      <w:r>
        <w:rPr>
          <w:rFonts w:ascii="Cambria" w:hAnsi="Cambria" w:hint="eastAsia"/>
        </w:rPr>
        <w:t>.</w:t>
      </w:r>
    </w:p>
    <w:p w:rsidR="00AE2CB6" w:rsidRPr="00AE2CB6" w:rsidRDefault="00AE2CB6" w:rsidP="00AE2CB6">
      <w:pPr>
        <w:pStyle w:val="a9"/>
        <w:numPr>
          <w:ilvl w:val="0"/>
          <w:numId w:val="12"/>
        </w:numPr>
        <w:ind w:leftChars="0"/>
        <w:rPr>
          <w:rFonts w:ascii="Cambria" w:hAnsi="Cambria" w:hint="eastAsia"/>
        </w:rPr>
      </w:pPr>
      <w:r>
        <w:rPr>
          <w:rFonts w:ascii="Cambria" w:hAnsi="Cambria" w:hint="eastAsia"/>
        </w:rPr>
        <w:t xml:space="preserve">Metal fibers + heat links solution should not be applied in terms of KAGRA sensitivity, unless heat link material </w:t>
      </w:r>
      <w:r w:rsidR="00827B12">
        <w:rPr>
          <w:rFonts w:ascii="Cambria" w:hAnsi="Cambria" w:hint="eastAsia"/>
        </w:rPr>
        <w:t xml:space="preserve">with </w:t>
      </w:r>
      <w:r w:rsidR="00827B12">
        <w:rPr>
          <w:rFonts w:ascii="Cambria" w:hAnsi="Cambria"/>
        </w:rPr>
        <w:t>good quality factor, like sapphire</w:t>
      </w:r>
      <w:r w:rsidR="00827B12">
        <w:rPr>
          <w:rFonts w:ascii="Cambria" w:hAnsi="Cambria" w:hint="eastAsia"/>
        </w:rPr>
        <w:t>, is used</w:t>
      </w:r>
      <w:r w:rsidR="00827B12">
        <w:rPr>
          <w:rFonts w:ascii="Cambria" w:hAnsi="Cambria"/>
        </w:rPr>
        <w:t>.</w:t>
      </w:r>
    </w:p>
    <w:p w:rsidR="0035467B" w:rsidRPr="00AE2CB6" w:rsidRDefault="0035467B" w:rsidP="009336D9">
      <w:pPr>
        <w:rPr>
          <w:rFonts w:ascii="Cambria" w:hAnsi="Cambria" w:hint="eastAsia"/>
        </w:rPr>
      </w:pPr>
    </w:p>
    <w:p w:rsidR="0035467B" w:rsidRDefault="0035467B" w:rsidP="009336D9">
      <w:pPr>
        <w:rPr>
          <w:rFonts w:ascii="Cambria" w:hAnsi="Cambria" w:hint="eastAsia"/>
        </w:rPr>
      </w:pPr>
    </w:p>
    <w:p w:rsidR="0035467B" w:rsidRDefault="0035467B" w:rsidP="009336D9">
      <w:pPr>
        <w:rPr>
          <w:rFonts w:ascii="Cambria" w:hAnsi="Cambria" w:hint="eastAsia"/>
        </w:rPr>
      </w:pPr>
    </w:p>
    <w:p w:rsidR="0035467B" w:rsidRPr="0035467B" w:rsidRDefault="0035467B" w:rsidP="009336D9">
      <w:pPr>
        <w:rPr>
          <w:rFonts w:ascii="Cambria" w:hAnsi="Cambria"/>
        </w:rPr>
      </w:pPr>
    </w:p>
    <w:sectPr w:rsidR="0035467B" w:rsidRPr="0035467B" w:rsidSect="004A5201">
      <w:headerReference w:type="default" r:id="rId27"/>
      <w:footerReference w:type="default" r:id="rId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3B" w:rsidRDefault="00B8643B" w:rsidP="00E56B4D">
      <w:r>
        <w:separator/>
      </w:r>
    </w:p>
  </w:endnote>
  <w:endnote w:type="continuationSeparator" w:id="0">
    <w:p w:rsidR="00B8643B" w:rsidRDefault="00B8643B" w:rsidP="00E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39218"/>
      <w:docPartObj>
        <w:docPartGallery w:val="Page Numbers (Bottom of Page)"/>
        <w:docPartUnique/>
      </w:docPartObj>
    </w:sdtPr>
    <w:sdtEndPr>
      <w:rPr>
        <w:rFonts w:ascii="Cambria" w:hAnsi="Cambria"/>
      </w:rPr>
    </w:sdtEndPr>
    <w:sdtContent>
      <w:p w:rsidR="00702514" w:rsidRPr="00596710" w:rsidRDefault="00702514">
        <w:pPr>
          <w:pStyle w:val="a7"/>
          <w:jc w:val="right"/>
          <w:rPr>
            <w:rFonts w:ascii="Cambria" w:hAnsi="Cambria"/>
          </w:rPr>
        </w:pPr>
        <w:r w:rsidRPr="00596710">
          <w:rPr>
            <w:rFonts w:ascii="Cambria" w:hAnsi="Cambria"/>
          </w:rPr>
          <w:fldChar w:fldCharType="begin"/>
        </w:r>
        <w:r w:rsidRPr="00596710">
          <w:rPr>
            <w:rFonts w:ascii="Cambria" w:hAnsi="Cambria"/>
          </w:rPr>
          <w:instrText>PAGE   \* MERGEFORMAT</w:instrText>
        </w:r>
        <w:r w:rsidRPr="00596710">
          <w:rPr>
            <w:rFonts w:ascii="Cambria" w:hAnsi="Cambria"/>
          </w:rPr>
          <w:fldChar w:fldCharType="separate"/>
        </w:r>
        <w:r w:rsidR="00F30949" w:rsidRPr="00F30949">
          <w:rPr>
            <w:rFonts w:ascii="Cambria" w:hAnsi="Cambria"/>
            <w:noProof/>
            <w:lang w:val="ja-JP"/>
          </w:rPr>
          <w:t>4</w:t>
        </w:r>
        <w:r w:rsidRPr="00596710">
          <w:rPr>
            <w:rFonts w:ascii="Cambria" w:hAnsi="Cambria"/>
          </w:rPr>
          <w:fldChar w:fldCharType="end"/>
        </w:r>
      </w:p>
    </w:sdtContent>
  </w:sdt>
  <w:p w:rsidR="00702514" w:rsidRDefault="007025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3B" w:rsidRDefault="00B8643B" w:rsidP="00E56B4D">
      <w:r>
        <w:separator/>
      </w:r>
    </w:p>
  </w:footnote>
  <w:footnote w:type="continuationSeparator" w:id="0">
    <w:p w:rsidR="00B8643B" w:rsidRDefault="00B8643B" w:rsidP="00E5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14" w:rsidRPr="00596710" w:rsidRDefault="00702514" w:rsidP="00596710">
    <w:pPr>
      <w:pStyle w:val="a5"/>
      <w:jc w:val="center"/>
      <w:rPr>
        <w:rFonts w:ascii="Cambria" w:hAnsi="Cambria"/>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D75"/>
    <w:multiLevelType w:val="hybridMultilevel"/>
    <w:tmpl w:val="6AE8C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8A0A6B"/>
    <w:multiLevelType w:val="hybridMultilevel"/>
    <w:tmpl w:val="DDA813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694402"/>
    <w:multiLevelType w:val="hybridMultilevel"/>
    <w:tmpl w:val="AC7808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3201C5"/>
    <w:multiLevelType w:val="hybridMultilevel"/>
    <w:tmpl w:val="FE7EF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2250C1"/>
    <w:multiLevelType w:val="hybridMultilevel"/>
    <w:tmpl w:val="9F9A4F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C126A00"/>
    <w:multiLevelType w:val="hybridMultilevel"/>
    <w:tmpl w:val="8916A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310686"/>
    <w:multiLevelType w:val="hybridMultilevel"/>
    <w:tmpl w:val="E8E058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C73558C"/>
    <w:multiLevelType w:val="hybridMultilevel"/>
    <w:tmpl w:val="BD88A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266320C"/>
    <w:multiLevelType w:val="hybridMultilevel"/>
    <w:tmpl w:val="889653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99F49C6"/>
    <w:multiLevelType w:val="hybridMultilevel"/>
    <w:tmpl w:val="C9B49B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17A2360"/>
    <w:multiLevelType w:val="hybridMultilevel"/>
    <w:tmpl w:val="981AB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969130C"/>
    <w:multiLevelType w:val="hybridMultilevel"/>
    <w:tmpl w:val="C07038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8"/>
  </w:num>
  <w:num w:numId="4">
    <w:abstractNumId w:val="1"/>
  </w:num>
  <w:num w:numId="5">
    <w:abstractNumId w:val="3"/>
  </w:num>
  <w:num w:numId="6">
    <w:abstractNumId w:val="9"/>
  </w:num>
  <w:num w:numId="7">
    <w:abstractNumId w:val="5"/>
  </w:num>
  <w:num w:numId="8">
    <w:abstractNumId w:val="10"/>
  </w:num>
  <w:num w:numId="9">
    <w:abstractNumId w:val="4"/>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D9"/>
    <w:rsid w:val="00011F44"/>
    <w:rsid w:val="00037090"/>
    <w:rsid w:val="000405E9"/>
    <w:rsid w:val="00040F77"/>
    <w:rsid w:val="000517FB"/>
    <w:rsid w:val="000D2D3D"/>
    <w:rsid w:val="000D638D"/>
    <w:rsid w:val="000E3E5E"/>
    <w:rsid w:val="00106C40"/>
    <w:rsid w:val="00112DB9"/>
    <w:rsid w:val="00121065"/>
    <w:rsid w:val="00121743"/>
    <w:rsid w:val="001659C9"/>
    <w:rsid w:val="00171CFF"/>
    <w:rsid w:val="00183793"/>
    <w:rsid w:val="0019748E"/>
    <w:rsid w:val="001B1C7A"/>
    <w:rsid w:val="001B6A44"/>
    <w:rsid w:val="001E7605"/>
    <w:rsid w:val="001F4E88"/>
    <w:rsid w:val="00223217"/>
    <w:rsid w:val="002537EA"/>
    <w:rsid w:val="00256DCC"/>
    <w:rsid w:val="002776AF"/>
    <w:rsid w:val="00290CFF"/>
    <w:rsid w:val="00293C43"/>
    <w:rsid w:val="002B3CC6"/>
    <w:rsid w:val="002C632F"/>
    <w:rsid w:val="002D6361"/>
    <w:rsid w:val="0030192B"/>
    <w:rsid w:val="00302D46"/>
    <w:rsid w:val="00330A28"/>
    <w:rsid w:val="00343BEF"/>
    <w:rsid w:val="0035467B"/>
    <w:rsid w:val="003705E7"/>
    <w:rsid w:val="00374F58"/>
    <w:rsid w:val="00382356"/>
    <w:rsid w:val="00382DAF"/>
    <w:rsid w:val="003A7584"/>
    <w:rsid w:val="003B2F72"/>
    <w:rsid w:val="003D0AD5"/>
    <w:rsid w:val="003D3F3E"/>
    <w:rsid w:val="003F699D"/>
    <w:rsid w:val="00407A5A"/>
    <w:rsid w:val="00417B80"/>
    <w:rsid w:val="004577D4"/>
    <w:rsid w:val="00471EBC"/>
    <w:rsid w:val="00482A41"/>
    <w:rsid w:val="00494C7D"/>
    <w:rsid w:val="00497FC7"/>
    <w:rsid w:val="004A5201"/>
    <w:rsid w:val="004A766A"/>
    <w:rsid w:val="004F100C"/>
    <w:rsid w:val="00533D24"/>
    <w:rsid w:val="005678A9"/>
    <w:rsid w:val="00571679"/>
    <w:rsid w:val="00575A7C"/>
    <w:rsid w:val="00583387"/>
    <w:rsid w:val="005837AF"/>
    <w:rsid w:val="005843B2"/>
    <w:rsid w:val="005936D4"/>
    <w:rsid w:val="00596710"/>
    <w:rsid w:val="005C0598"/>
    <w:rsid w:val="005D7510"/>
    <w:rsid w:val="0060218A"/>
    <w:rsid w:val="006511E9"/>
    <w:rsid w:val="00656094"/>
    <w:rsid w:val="0066338A"/>
    <w:rsid w:val="00683253"/>
    <w:rsid w:val="006A3EBA"/>
    <w:rsid w:val="006B1B13"/>
    <w:rsid w:val="006C4F7E"/>
    <w:rsid w:val="006C59DB"/>
    <w:rsid w:val="006E644E"/>
    <w:rsid w:val="006F63F2"/>
    <w:rsid w:val="00701844"/>
    <w:rsid w:val="00702514"/>
    <w:rsid w:val="0071752E"/>
    <w:rsid w:val="007320DE"/>
    <w:rsid w:val="00732DD8"/>
    <w:rsid w:val="007537FF"/>
    <w:rsid w:val="00763501"/>
    <w:rsid w:val="00782FA9"/>
    <w:rsid w:val="00783EAE"/>
    <w:rsid w:val="00791522"/>
    <w:rsid w:val="007B258E"/>
    <w:rsid w:val="007D4378"/>
    <w:rsid w:val="007E2293"/>
    <w:rsid w:val="00825539"/>
    <w:rsid w:val="00827B12"/>
    <w:rsid w:val="00836717"/>
    <w:rsid w:val="00840E4B"/>
    <w:rsid w:val="0084730E"/>
    <w:rsid w:val="00893D64"/>
    <w:rsid w:val="00895DD9"/>
    <w:rsid w:val="008A03AC"/>
    <w:rsid w:val="008C0F26"/>
    <w:rsid w:val="008E3D59"/>
    <w:rsid w:val="008E6F01"/>
    <w:rsid w:val="00903A6E"/>
    <w:rsid w:val="009120F5"/>
    <w:rsid w:val="009336D9"/>
    <w:rsid w:val="00940879"/>
    <w:rsid w:val="00943624"/>
    <w:rsid w:val="00995503"/>
    <w:rsid w:val="00997150"/>
    <w:rsid w:val="00997484"/>
    <w:rsid w:val="009A022A"/>
    <w:rsid w:val="009A10BB"/>
    <w:rsid w:val="009C0BD6"/>
    <w:rsid w:val="009C28D0"/>
    <w:rsid w:val="009C42E1"/>
    <w:rsid w:val="009E2C96"/>
    <w:rsid w:val="00A35DE6"/>
    <w:rsid w:val="00A44EF6"/>
    <w:rsid w:val="00A51046"/>
    <w:rsid w:val="00A74F56"/>
    <w:rsid w:val="00A8528A"/>
    <w:rsid w:val="00A973BF"/>
    <w:rsid w:val="00AB7D48"/>
    <w:rsid w:val="00AB7DC6"/>
    <w:rsid w:val="00AE2A71"/>
    <w:rsid w:val="00AE2CB6"/>
    <w:rsid w:val="00AF30BC"/>
    <w:rsid w:val="00AF474C"/>
    <w:rsid w:val="00B03D18"/>
    <w:rsid w:val="00B13779"/>
    <w:rsid w:val="00B42A62"/>
    <w:rsid w:val="00B64E58"/>
    <w:rsid w:val="00B84C59"/>
    <w:rsid w:val="00B8643B"/>
    <w:rsid w:val="00B91B61"/>
    <w:rsid w:val="00BB2150"/>
    <w:rsid w:val="00BC21EA"/>
    <w:rsid w:val="00C1279C"/>
    <w:rsid w:val="00C171B1"/>
    <w:rsid w:val="00C219E4"/>
    <w:rsid w:val="00C24D1D"/>
    <w:rsid w:val="00C34517"/>
    <w:rsid w:val="00C3612F"/>
    <w:rsid w:val="00C42878"/>
    <w:rsid w:val="00C56ACB"/>
    <w:rsid w:val="00C7236C"/>
    <w:rsid w:val="00C93B0F"/>
    <w:rsid w:val="00C95802"/>
    <w:rsid w:val="00C96B1B"/>
    <w:rsid w:val="00C97430"/>
    <w:rsid w:val="00CA10CF"/>
    <w:rsid w:val="00CA1C2B"/>
    <w:rsid w:val="00CB25A9"/>
    <w:rsid w:val="00CB6408"/>
    <w:rsid w:val="00CD689A"/>
    <w:rsid w:val="00CD68A4"/>
    <w:rsid w:val="00CE46A9"/>
    <w:rsid w:val="00CE4857"/>
    <w:rsid w:val="00CF5BE7"/>
    <w:rsid w:val="00D04DCA"/>
    <w:rsid w:val="00D13678"/>
    <w:rsid w:val="00D14CB7"/>
    <w:rsid w:val="00D22461"/>
    <w:rsid w:val="00D2542F"/>
    <w:rsid w:val="00D25EBE"/>
    <w:rsid w:val="00D45B0B"/>
    <w:rsid w:val="00D73DFF"/>
    <w:rsid w:val="00D92334"/>
    <w:rsid w:val="00D9289B"/>
    <w:rsid w:val="00DA302D"/>
    <w:rsid w:val="00DC2615"/>
    <w:rsid w:val="00DC7F61"/>
    <w:rsid w:val="00DD3623"/>
    <w:rsid w:val="00E06DAA"/>
    <w:rsid w:val="00E14F47"/>
    <w:rsid w:val="00E22BE1"/>
    <w:rsid w:val="00E551F8"/>
    <w:rsid w:val="00E56B4D"/>
    <w:rsid w:val="00E773CF"/>
    <w:rsid w:val="00E77A34"/>
    <w:rsid w:val="00E835F1"/>
    <w:rsid w:val="00EA07A0"/>
    <w:rsid w:val="00EA29B5"/>
    <w:rsid w:val="00ED2A51"/>
    <w:rsid w:val="00ED5320"/>
    <w:rsid w:val="00ED5968"/>
    <w:rsid w:val="00F00AFC"/>
    <w:rsid w:val="00F133EA"/>
    <w:rsid w:val="00F16D0B"/>
    <w:rsid w:val="00F30949"/>
    <w:rsid w:val="00F35F17"/>
    <w:rsid w:val="00F66A97"/>
    <w:rsid w:val="00F72B7C"/>
    <w:rsid w:val="00F7336F"/>
    <w:rsid w:val="00FD34E3"/>
    <w:rsid w:val="00FF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F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F47"/>
    <w:rPr>
      <w:rFonts w:asciiTheme="majorHAnsi" w:eastAsiaTheme="majorEastAsia" w:hAnsiTheme="majorHAnsi" w:cstheme="majorBidi"/>
      <w:sz w:val="18"/>
      <w:szCs w:val="18"/>
    </w:rPr>
  </w:style>
  <w:style w:type="paragraph" w:styleId="a5">
    <w:name w:val="header"/>
    <w:basedOn w:val="a"/>
    <w:link w:val="a6"/>
    <w:uiPriority w:val="99"/>
    <w:unhideWhenUsed/>
    <w:rsid w:val="00E56B4D"/>
    <w:pPr>
      <w:tabs>
        <w:tab w:val="center" w:pos="4252"/>
        <w:tab w:val="right" w:pos="8504"/>
      </w:tabs>
      <w:snapToGrid w:val="0"/>
    </w:pPr>
  </w:style>
  <w:style w:type="character" w:customStyle="1" w:styleId="a6">
    <w:name w:val="ヘッダー (文字)"/>
    <w:basedOn w:val="a0"/>
    <w:link w:val="a5"/>
    <w:uiPriority w:val="99"/>
    <w:rsid w:val="00E56B4D"/>
  </w:style>
  <w:style w:type="paragraph" w:styleId="a7">
    <w:name w:val="footer"/>
    <w:basedOn w:val="a"/>
    <w:link w:val="a8"/>
    <w:uiPriority w:val="99"/>
    <w:unhideWhenUsed/>
    <w:rsid w:val="00E56B4D"/>
    <w:pPr>
      <w:tabs>
        <w:tab w:val="center" w:pos="4252"/>
        <w:tab w:val="right" w:pos="8504"/>
      </w:tabs>
      <w:snapToGrid w:val="0"/>
    </w:pPr>
  </w:style>
  <w:style w:type="character" w:customStyle="1" w:styleId="a8">
    <w:name w:val="フッター (文字)"/>
    <w:basedOn w:val="a0"/>
    <w:link w:val="a7"/>
    <w:uiPriority w:val="99"/>
    <w:rsid w:val="00E56B4D"/>
  </w:style>
  <w:style w:type="paragraph" w:styleId="a9">
    <w:name w:val="List Paragraph"/>
    <w:basedOn w:val="a"/>
    <w:uiPriority w:val="34"/>
    <w:qFormat/>
    <w:rsid w:val="00596710"/>
    <w:pPr>
      <w:ind w:leftChars="400" w:left="840"/>
    </w:pPr>
  </w:style>
  <w:style w:type="table" w:styleId="aa">
    <w:name w:val="Table Grid"/>
    <w:basedOn w:val="a1"/>
    <w:uiPriority w:val="59"/>
    <w:rsid w:val="00D1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5"/>
    <w:basedOn w:val="a1"/>
    <w:uiPriority w:val="60"/>
    <w:rsid w:val="00D1367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D1367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D1367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8">
    <w:name w:val="Medium Grid 1 Accent 1"/>
    <w:basedOn w:val="a1"/>
    <w:uiPriority w:val="67"/>
    <w:rsid w:val="00D136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
    <w:name w:val="Medium Shading 1 Accent 1"/>
    <w:basedOn w:val="a1"/>
    <w:uiPriority w:val="63"/>
    <w:rsid w:val="00D136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b">
    <w:name w:val="Hyperlink"/>
    <w:basedOn w:val="a0"/>
    <w:uiPriority w:val="99"/>
    <w:unhideWhenUsed/>
    <w:rsid w:val="00F133EA"/>
    <w:rPr>
      <w:color w:val="0000FF"/>
      <w:u w:val="single"/>
    </w:rPr>
  </w:style>
  <w:style w:type="character" w:styleId="ac">
    <w:name w:val="FollowedHyperlink"/>
    <w:basedOn w:val="a0"/>
    <w:uiPriority w:val="99"/>
    <w:semiHidden/>
    <w:unhideWhenUsed/>
    <w:rsid w:val="00F133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F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F47"/>
    <w:rPr>
      <w:rFonts w:asciiTheme="majorHAnsi" w:eastAsiaTheme="majorEastAsia" w:hAnsiTheme="majorHAnsi" w:cstheme="majorBidi"/>
      <w:sz w:val="18"/>
      <w:szCs w:val="18"/>
    </w:rPr>
  </w:style>
  <w:style w:type="paragraph" w:styleId="a5">
    <w:name w:val="header"/>
    <w:basedOn w:val="a"/>
    <w:link w:val="a6"/>
    <w:uiPriority w:val="99"/>
    <w:unhideWhenUsed/>
    <w:rsid w:val="00E56B4D"/>
    <w:pPr>
      <w:tabs>
        <w:tab w:val="center" w:pos="4252"/>
        <w:tab w:val="right" w:pos="8504"/>
      </w:tabs>
      <w:snapToGrid w:val="0"/>
    </w:pPr>
  </w:style>
  <w:style w:type="character" w:customStyle="1" w:styleId="a6">
    <w:name w:val="ヘッダー (文字)"/>
    <w:basedOn w:val="a0"/>
    <w:link w:val="a5"/>
    <w:uiPriority w:val="99"/>
    <w:rsid w:val="00E56B4D"/>
  </w:style>
  <w:style w:type="paragraph" w:styleId="a7">
    <w:name w:val="footer"/>
    <w:basedOn w:val="a"/>
    <w:link w:val="a8"/>
    <w:uiPriority w:val="99"/>
    <w:unhideWhenUsed/>
    <w:rsid w:val="00E56B4D"/>
    <w:pPr>
      <w:tabs>
        <w:tab w:val="center" w:pos="4252"/>
        <w:tab w:val="right" w:pos="8504"/>
      </w:tabs>
      <w:snapToGrid w:val="0"/>
    </w:pPr>
  </w:style>
  <w:style w:type="character" w:customStyle="1" w:styleId="a8">
    <w:name w:val="フッター (文字)"/>
    <w:basedOn w:val="a0"/>
    <w:link w:val="a7"/>
    <w:uiPriority w:val="99"/>
    <w:rsid w:val="00E56B4D"/>
  </w:style>
  <w:style w:type="paragraph" w:styleId="a9">
    <w:name w:val="List Paragraph"/>
    <w:basedOn w:val="a"/>
    <w:uiPriority w:val="34"/>
    <w:qFormat/>
    <w:rsid w:val="00596710"/>
    <w:pPr>
      <w:ind w:leftChars="400" w:left="840"/>
    </w:pPr>
  </w:style>
  <w:style w:type="table" w:styleId="aa">
    <w:name w:val="Table Grid"/>
    <w:basedOn w:val="a1"/>
    <w:uiPriority w:val="59"/>
    <w:rsid w:val="00D1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5"/>
    <w:basedOn w:val="a1"/>
    <w:uiPriority w:val="60"/>
    <w:rsid w:val="00D1367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D1367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D1367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8">
    <w:name w:val="Medium Grid 1 Accent 1"/>
    <w:basedOn w:val="a1"/>
    <w:uiPriority w:val="67"/>
    <w:rsid w:val="00D136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
    <w:name w:val="Medium Shading 1 Accent 1"/>
    <w:basedOn w:val="a1"/>
    <w:uiPriority w:val="63"/>
    <w:rsid w:val="00D136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b">
    <w:name w:val="Hyperlink"/>
    <w:basedOn w:val="a0"/>
    <w:uiPriority w:val="99"/>
    <w:unhideWhenUsed/>
    <w:rsid w:val="00F133EA"/>
    <w:rPr>
      <w:color w:val="0000FF"/>
      <w:u w:val="single"/>
    </w:rPr>
  </w:style>
  <w:style w:type="character" w:styleId="ac">
    <w:name w:val="FollowedHyperlink"/>
    <w:basedOn w:val="a0"/>
    <w:uiPriority w:val="99"/>
    <w:semiHidden/>
    <w:unhideWhenUsed/>
    <w:rsid w:val="00F13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863">
      <w:bodyDiv w:val="1"/>
      <w:marLeft w:val="0"/>
      <w:marRight w:val="0"/>
      <w:marTop w:val="0"/>
      <w:marBottom w:val="0"/>
      <w:divBdr>
        <w:top w:val="none" w:sz="0" w:space="0" w:color="auto"/>
        <w:left w:val="none" w:sz="0" w:space="0" w:color="auto"/>
        <w:bottom w:val="none" w:sz="0" w:space="0" w:color="auto"/>
        <w:right w:val="none" w:sz="0" w:space="0" w:color="auto"/>
      </w:divBdr>
    </w:div>
    <w:div w:id="156921458">
      <w:bodyDiv w:val="1"/>
      <w:marLeft w:val="0"/>
      <w:marRight w:val="0"/>
      <w:marTop w:val="0"/>
      <w:marBottom w:val="0"/>
      <w:divBdr>
        <w:top w:val="none" w:sz="0" w:space="0" w:color="auto"/>
        <w:left w:val="none" w:sz="0" w:space="0" w:color="auto"/>
        <w:bottom w:val="none" w:sz="0" w:space="0" w:color="auto"/>
        <w:right w:val="none" w:sz="0" w:space="0" w:color="auto"/>
      </w:divBdr>
    </w:div>
    <w:div w:id="569117163">
      <w:bodyDiv w:val="1"/>
      <w:marLeft w:val="0"/>
      <w:marRight w:val="0"/>
      <w:marTop w:val="0"/>
      <w:marBottom w:val="0"/>
      <w:divBdr>
        <w:top w:val="none" w:sz="0" w:space="0" w:color="auto"/>
        <w:left w:val="none" w:sz="0" w:space="0" w:color="auto"/>
        <w:bottom w:val="none" w:sz="0" w:space="0" w:color="auto"/>
        <w:right w:val="none" w:sz="0" w:space="0" w:color="auto"/>
      </w:divBdr>
    </w:div>
    <w:div w:id="885877690">
      <w:bodyDiv w:val="1"/>
      <w:marLeft w:val="0"/>
      <w:marRight w:val="0"/>
      <w:marTop w:val="0"/>
      <w:marBottom w:val="0"/>
      <w:divBdr>
        <w:top w:val="none" w:sz="0" w:space="0" w:color="auto"/>
        <w:left w:val="none" w:sz="0" w:space="0" w:color="auto"/>
        <w:bottom w:val="none" w:sz="0" w:space="0" w:color="auto"/>
        <w:right w:val="none" w:sz="0" w:space="0" w:color="auto"/>
      </w:divBdr>
    </w:div>
    <w:div w:id="930161952">
      <w:bodyDiv w:val="1"/>
      <w:marLeft w:val="0"/>
      <w:marRight w:val="0"/>
      <w:marTop w:val="0"/>
      <w:marBottom w:val="0"/>
      <w:divBdr>
        <w:top w:val="none" w:sz="0" w:space="0" w:color="auto"/>
        <w:left w:val="none" w:sz="0" w:space="0" w:color="auto"/>
        <w:bottom w:val="none" w:sz="0" w:space="0" w:color="auto"/>
        <w:right w:val="none" w:sz="0" w:space="0" w:color="auto"/>
      </w:divBdr>
    </w:div>
    <w:div w:id="955795738">
      <w:bodyDiv w:val="1"/>
      <w:marLeft w:val="0"/>
      <w:marRight w:val="0"/>
      <w:marTop w:val="0"/>
      <w:marBottom w:val="0"/>
      <w:divBdr>
        <w:top w:val="none" w:sz="0" w:space="0" w:color="auto"/>
        <w:left w:val="none" w:sz="0" w:space="0" w:color="auto"/>
        <w:bottom w:val="none" w:sz="0" w:space="0" w:color="auto"/>
        <w:right w:val="none" w:sz="0" w:space="0" w:color="auto"/>
      </w:divBdr>
    </w:div>
    <w:div w:id="1205564276">
      <w:bodyDiv w:val="1"/>
      <w:marLeft w:val="0"/>
      <w:marRight w:val="0"/>
      <w:marTop w:val="0"/>
      <w:marBottom w:val="0"/>
      <w:divBdr>
        <w:top w:val="none" w:sz="0" w:space="0" w:color="auto"/>
        <w:left w:val="none" w:sz="0" w:space="0" w:color="auto"/>
        <w:bottom w:val="none" w:sz="0" w:space="0" w:color="auto"/>
        <w:right w:val="none" w:sz="0" w:space="0" w:color="auto"/>
      </w:divBdr>
    </w:div>
    <w:div w:id="1676614256">
      <w:bodyDiv w:val="1"/>
      <w:marLeft w:val="0"/>
      <w:marRight w:val="0"/>
      <w:marTop w:val="0"/>
      <w:marBottom w:val="0"/>
      <w:divBdr>
        <w:top w:val="none" w:sz="0" w:space="0" w:color="auto"/>
        <w:left w:val="none" w:sz="0" w:space="0" w:color="auto"/>
        <w:bottom w:val="none" w:sz="0" w:space="0" w:color="auto"/>
        <w:right w:val="none" w:sz="0" w:space="0" w:color="auto"/>
      </w:divBdr>
    </w:div>
    <w:div w:id="1723670027">
      <w:bodyDiv w:val="1"/>
      <w:marLeft w:val="0"/>
      <w:marRight w:val="0"/>
      <w:marTop w:val="0"/>
      <w:marBottom w:val="0"/>
      <w:divBdr>
        <w:top w:val="none" w:sz="0" w:space="0" w:color="auto"/>
        <w:left w:val="none" w:sz="0" w:space="0" w:color="auto"/>
        <w:bottom w:val="none" w:sz="0" w:space="0" w:color="auto"/>
        <w:right w:val="none" w:sz="0" w:space="0" w:color="auto"/>
      </w:divBdr>
    </w:div>
    <w:div w:id="1898122312">
      <w:bodyDiv w:val="1"/>
      <w:marLeft w:val="0"/>
      <w:marRight w:val="0"/>
      <w:marTop w:val="0"/>
      <w:marBottom w:val="0"/>
      <w:divBdr>
        <w:top w:val="none" w:sz="0" w:space="0" w:color="auto"/>
        <w:left w:val="none" w:sz="0" w:space="0" w:color="auto"/>
        <w:bottom w:val="none" w:sz="0" w:space="0" w:color="auto"/>
        <w:right w:val="none" w:sz="0" w:space="0" w:color="auto"/>
      </w:divBdr>
    </w:div>
    <w:div w:id="1930843510">
      <w:bodyDiv w:val="1"/>
      <w:marLeft w:val="0"/>
      <w:marRight w:val="0"/>
      <w:marTop w:val="0"/>
      <w:marBottom w:val="0"/>
      <w:divBdr>
        <w:top w:val="none" w:sz="0" w:space="0" w:color="auto"/>
        <w:left w:val="none" w:sz="0" w:space="0" w:color="auto"/>
        <w:bottom w:val="none" w:sz="0" w:space="0" w:color="auto"/>
        <w:right w:val="none" w:sz="0" w:space="0" w:color="auto"/>
      </w:divBdr>
    </w:div>
    <w:div w:id="1973902592">
      <w:bodyDiv w:val="1"/>
      <w:marLeft w:val="0"/>
      <w:marRight w:val="0"/>
      <w:marTop w:val="0"/>
      <w:marBottom w:val="0"/>
      <w:divBdr>
        <w:top w:val="none" w:sz="0" w:space="0" w:color="auto"/>
        <w:left w:val="none" w:sz="0" w:space="0" w:color="auto"/>
        <w:bottom w:val="none" w:sz="0" w:space="0" w:color="auto"/>
        <w:right w:val="none" w:sz="0" w:space="0" w:color="auto"/>
      </w:divBdr>
    </w:div>
    <w:div w:id="2060087503">
      <w:bodyDiv w:val="1"/>
      <w:marLeft w:val="0"/>
      <w:marRight w:val="0"/>
      <w:marTop w:val="0"/>
      <w:marBottom w:val="0"/>
      <w:divBdr>
        <w:top w:val="none" w:sz="0" w:space="0" w:color="auto"/>
        <w:left w:val="none" w:sz="0" w:space="0" w:color="auto"/>
        <w:bottom w:val="none" w:sz="0" w:space="0" w:color="auto"/>
        <w:right w:val="none" w:sz="0" w:space="0" w:color="auto"/>
      </w:divBdr>
    </w:div>
    <w:div w:id="20984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669</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tsekiguchi</dc:creator>
  <cp:lastModifiedBy>tsekiguchi</cp:lastModifiedBy>
  <cp:revision>5</cp:revision>
  <dcterms:created xsi:type="dcterms:W3CDTF">2014-01-13T03:48:00Z</dcterms:created>
  <dcterms:modified xsi:type="dcterms:W3CDTF">2014-01-13T06:34:00Z</dcterms:modified>
</cp:coreProperties>
</file>