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D0" w:rsidRPr="00DB75EF" w:rsidRDefault="00F0123C">
      <w:pPr>
        <w:rPr>
          <w:rFonts w:ascii="Times New Roman" w:hAnsi="Times New Roman" w:cs="Times New Roman"/>
          <w:b/>
          <w:sz w:val="24"/>
          <w:szCs w:val="24"/>
        </w:rPr>
      </w:pPr>
      <w:r w:rsidRPr="00DB75EF">
        <w:rPr>
          <w:rFonts w:ascii="Times New Roman" w:hAnsi="Times New Roman" w:cs="Times New Roman"/>
          <w:b/>
          <w:sz w:val="24"/>
          <w:szCs w:val="24"/>
        </w:rPr>
        <w:t>V</w:t>
      </w:r>
      <w:r w:rsidRPr="00DB75EF">
        <w:rPr>
          <w:rFonts w:ascii="Times New Roman" w:hAnsi="Times New Roman" w:cs="Times New Roman" w:hint="eastAsia"/>
          <w:b/>
          <w:sz w:val="24"/>
          <w:szCs w:val="24"/>
        </w:rPr>
        <w:t>isiting</w:t>
      </w:r>
      <w:r w:rsidR="009872C1" w:rsidRPr="00DB75EF">
        <w:rPr>
          <w:rFonts w:ascii="Times New Roman" w:hAnsi="Times New Roman" w:cs="Times New Roman"/>
          <w:b/>
          <w:sz w:val="24"/>
          <w:szCs w:val="24"/>
        </w:rPr>
        <w:t xml:space="preserve"> GT </w:t>
      </w:r>
      <w:r w:rsidR="002A55F7">
        <w:rPr>
          <w:rFonts w:ascii="Times New Roman" w:hAnsi="Times New Roman" w:cs="Times New Roman" w:hint="eastAsia"/>
          <w:b/>
          <w:sz w:val="24"/>
          <w:szCs w:val="24"/>
        </w:rPr>
        <w:t>Crystal Systems</w:t>
      </w:r>
    </w:p>
    <w:p w:rsidR="009872C1" w:rsidRPr="009872C1" w:rsidRDefault="009872C1">
      <w:pPr>
        <w:rPr>
          <w:rFonts w:ascii="Times New Roman" w:hAnsi="Times New Roman" w:cs="Times New Roman"/>
          <w:sz w:val="24"/>
          <w:szCs w:val="24"/>
        </w:rPr>
      </w:pPr>
    </w:p>
    <w:p w:rsidR="009872C1" w:rsidRPr="009872C1" w:rsidRDefault="009872C1">
      <w:pPr>
        <w:rPr>
          <w:rFonts w:ascii="Times New Roman" w:hAnsi="Times New Roman" w:cs="Times New Roman"/>
          <w:sz w:val="24"/>
          <w:szCs w:val="24"/>
        </w:rPr>
      </w:pPr>
      <w:r w:rsidRPr="009872C1">
        <w:rPr>
          <w:rFonts w:ascii="Times New Roman" w:hAnsi="Times New Roman" w:cs="Times New Roman"/>
          <w:sz w:val="24"/>
          <w:szCs w:val="24"/>
        </w:rPr>
        <w:t>Eiichi Hirose</w:t>
      </w:r>
    </w:p>
    <w:p w:rsidR="009872C1" w:rsidRPr="009872C1" w:rsidRDefault="006F2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Oct 4</w:t>
      </w:r>
      <w:r w:rsidR="009872C1" w:rsidRPr="009872C1">
        <w:rPr>
          <w:rFonts w:ascii="Times New Roman" w:hAnsi="Times New Roman" w:cs="Times New Roman"/>
          <w:sz w:val="24"/>
          <w:szCs w:val="24"/>
        </w:rPr>
        <w:t>, 2011</w:t>
      </w:r>
    </w:p>
    <w:p w:rsidR="009872C1" w:rsidRPr="009872C1" w:rsidRDefault="009872C1">
      <w:pPr>
        <w:rPr>
          <w:rFonts w:ascii="Times New Roman" w:hAnsi="Times New Roman" w:cs="Times New Roman"/>
          <w:sz w:val="24"/>
          <w:szCs w:val="24"/>
        </w:rPr>
      </w:pPr>
    </w:p>
    <w:p w:rsidR="009872C1" w:rsidRDefault="009872C1">
      <w:pPr>
        <w:rPr>
          <w:rFonts w:ascii="Times New Roman" w:hAnsi="Times New Roman" w:cs="Times New Roman"/>
          <w:sz w:val="24"/>
          <w:szCs w:val="24"/>
        </w:rPr>
      </w:pPr>
      <w:r w:rsidRPr="00DB75EF">
        <w:rPr>
          <w:rFonts w:ascii="Times New Roman" w:hAnsi="Times New Roman" w:cs="Times New Roman" w:hint="eastAsia"/>
          <w:b/>
          <w:sz w:val="24"/>
          <w:szCs w:val="24"/>
        </w:rPr>
        <w:t>Summary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941766" w:rsidRDefault="009872C1" w:rsidP="0094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LSC-VIRGO meeting at Gainesville, FL, I flew to Boston and visited </w:t>
      </w:r>
      <w:r w:rsidR="00F85E29">
        <w:rPr>
          <w:rFonts w:ascii="Times New Roman" w:hAnsi="Times New Roman" w:cs="Times New Roman" w:hint="eastAsia"/>
          <w:sz w:val="24"/>
          <w:szCs w:val="24"/>
        </w:rPr>
        <w:t xml:space="preserve">GT Crystal Systems (formally known as Crystal Systems Inc., now subsidiary of </w:t>
      </w:r>
      <w:r w:rsidR="00D161D3">
        <w:rPr>
          <w:rFonts w:ascii="Times New Roman" w:hAnsi="Times New Roman" w:cs="Times New Roman" w:hint="eastAsia"/>
          <w:sz w:val="24"/>
          <w:szCs w:val="24"/>
        </w:rPr>
        <w:t>GT Advanced Technologies</w:t>
      </w:r>
      <w:r w:rsidR="00F85E29">
        <w:rPr>
          <w:rFonts w:ascii="Times New Roman" w:hAnsi="Times New Roman" w:cs="Times New Roman" w:hint="eastAsia"/>
          <w:sz w:val="24"/>
          <w:szCs w:val="24"/>
        </w:rPr>
        <w:t>)</w:t>
      </w:r>
      <w:r w:rsidR="00D161D3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0703EA">
        <w:rPr>
          <w:rFonts w:ascii="Times New Roman" w:hAnsi="Times New Roman" w:cs="Times New Roman" w:hint="eastAsia"/>
          <w:sz w:val="24"/>
          <w:szCs w:val="24"/>
        </w:rPr>
        <w:t>I met Bill Ripley</w:t>
      </w:r>
      <w:r w:rsidR="00A75C0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06A7A">
        <w:rPr>
          <w:rFonts w:ascii="Times New Roman" w:hAnsi="Times New Roman" w:cs="Times New Roman" w:hint="eastAsia"/>
          <w:sz w:val="24"/>
          <w:szCs w:val="24"/>
        </w:rPr>
        <w:t xml:space="preserve">Dave Joyce, and a couple of </w:t>
      </w:r>
      <w:r w:rsidR="006F2B2F">
        <w:rPr>
          <w:rFonts w:ascii="Times New Roman" w:hAnsi="Times New Roman" w:cs="Times New Roman" w:hint="eastAsia"/>
          <w:sz w:val="24"/>
          <w:szCs w:val="24"/>
        </w:rPr>
        <w:t>persons</w:t>
      </w:r>
      <w:r w:rsidR="003233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6A7A"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941766">
        <w:rPr>
          <w:rFonts w:ascii="Times New Roman" w:hAnsi="Times New Roman" w:cs="Times New Roman" w:hint="eastAsia"/>
          <w:sz w:val="24"/>
          <w:szCs w:val="24"/>
        </w:rPr>
        <w:t xml:space="preserve">recently </w:t>
      </w:r>
      <w:r w:rsidR="00006A7A">
        <w:rPr>
          <w:rFonts w:ascii="Times New Roman" w:hAnsi="Times New Roman" w:cs="Times New Roman" w:hint="eastAsia"/>
          <w:sz w:val="24"/>
          <w:szCs w:val="24"/>
        </w:rPr>
        <w:t>joined the company</w:t>
      </w:r>
      <w:r w:rsidR="000703EA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941766">
        <w:rPr>
          <w:rFonts w:ascii="Times New Roman" w:hAnsi="Times New Roman" w:cs="Times New Roman" w:hint="eastAsia"/>
          <w:sz w:val="24"/>
          <w:szCs w:val="24"/>
        </w:rPr>
        <w:t xml:space="preserve">Absorption recently </w:t>
      </w:r>
      <w:r w:rsidR="00941766">
        <w:rPr>
          <w:rFonts w:ascii="Times New Roman" w:hAnsi="Times New Roman" w:cs="Times New Roman"/>
          <w:sz w:val="24"/>
          <w:szCs w:val="24"/>
        </w:rPr>
        <w:t>measure</w:t>
      </w:r>
      <w:r w:rsidR="00941766">
        <w:rPr>
          <w:rFonts w:ascii="Times New Roman" w:hAnsi="Times New Roman" w:cs="Times New Roman" w:hint="eastAsia"/>
          <w:sz w:val="24"/>
          <w:szCs w:val="24"/>
        </w:rPr>
        <w:t>d in PSC, University of T</w:t>
      </w:r>
      <w:r w:rsidR="00941766">
        <w:rPr>
          <w:rFonts w:ascii="Times New Roman" w:hAnsi="Times New Roman" w:cs="Times New Roman"/>
          <w:sz w:val="24"/>
          <w:szCs w:val="24"/>
        </w:rPr>
        <w:t>o</w:t>
      </w:r>
      <w:r w:rsidR="00941766">
        <w:rPr>
          <w:rFonts w:ascii="Times New Roman" w:hAnsi="Times New Roman" w:cs="Times New Roman" w:hint="eastAsia"/>
          <w:sz w:val="24"/>
          <w:szCs w:val="24"/>
        </w:rPr>
        <w:t xml:space="preserve">kyo </w:t>
      </w:r>
      <w:r w:rsidR="004A35B5">
        <w:rPr>
          <w:rFonts w:ascii="Times New Roman" w:hAnsi="Times New Roman" w:cs="Times New Roman" w:hint="eastAsia"/>
          <w:sz w:val="24"/>
          <w:szCs w:val="24"/>
        </w:rPr>
        <w:t xml:space="preserve">varies </w:t>
      </w:r>
      <w:r w:rsidR="00941766">
        <w:rPr>
          <w:rFonts w:ascii="Times New Roman" w:hAnsi="Times New Roman" w:cs="Times New Roman" w:hint="eastAsia"/>
          <w:sz w:val="24"/>
          <w:szCs w:val="24"/>
        </w:rPr>
        <w:t>from sample to sample, and they were very interested in the results since they are now able to trace back</w:t>
      </w:r>
      <w:r w:rsidR="004A35B5">
        <w:rPr>
          <w:rFonts w:ascii="Times New Roman" w:hAnsi="Times New Roman" w:cs="Times New Roman" w:hint="eastAsia"/>
          <w:sz w:val="24"/>
          <w:szCs w:val="24"/>
        </w:rPr>
        <w:t xml:space="preserve"> to check how those samples</w:t>
      </w:r>
      <w:r w:rsidR="00941766">
        <w:rPr>
          <w:rFonts w:ascii="Times New Roman" w:hAnsi="Times New Roman" w:cs="Times New Roman" w:hint="eastAsia"/>
          <w:sz w:val="24"/>
          <w:szCs w:val="24"/>
        </w:rPr>
        <w:t xml:space="preserve"> were made.  According to Bill, an A-axis sapphire window we ordered a few months ago will be delivered next February or March, and m</w:t>
      </w:r>
      <w:r w:rsidR="00941766">
        <w:rPr>
          <w:rFonts w:ascii="Times New Roman" w:hAnsi="Times New Roman" w:cs="Times New Roman"/>
          <w:sz w:val="24"/>
          <w:szCs w:val="24"/>
        </w:rPr>
        <w:t>aximum</w:t>
      </w:r>
      <w:r w:rsidR="00941766">
        <w:rPr>
          <w:rFonts w:ascii="Times New Roman" w:hAnsi="Times New Roman" w:cs="Times New Roman" w:hint="eastAsia"/>
          <w:sz w:val="24"/>
          <w:szCs w:val="24"/>
        </w:rPr>
        <w:t xml:space="preserve"> size of C-axis sapphire window they can supply will be 200 mm in diameter.  T</w:t>
      </w:r>
      <w:r w:rsidR="00941766">
        <w:rPr>
          <w:rFonts w:ascii="Times New Roman" w:hAnsi="Times New Roman" w:cs="Times New Roman"/>
          <w:sz w:val="24"/>
          <w:szCs w:val="24"/>
        </w:rPr>
        <w:t>h</w:t>
      </w:r>
      <w:r w:rsidR="00941766">
        <w:rPr>
          <w:rFonts w:ascii="Times New Roman" w:hAnsi="Times New Roman" w:cs="Times New Roman" w:hint="eastAsia"/>
          <w:sz w:val="24"/>
          <w:szCs w:val="24"/>
        </w:rPr>
        <w:t xml:space="preserve">e size is smaller than 220 mm, </w:t>
      </w:r>
      <w:r w:rsidR="00317573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9A190B">
        <w:rPr>
          <w:rFonts w:ascii="Times New Roman" w:hAnsi="Times New Roman" w:cs="Times New Roman" w:hint="eastAsia"/>
          <w:sz w:val="24"/>
          <w:szCs w:val="24"/>
        </w:rPr>
        <w:t>LCGT community</w:t>
      </w:r>
      <w:r w:rsidR="002A34E1">
        <w:rPr>
          <w:rFonts w:ascii="Times New Roman" w:hAnsi="Times New Roman" w:cs="Times New Roman" w:hint="eastAsia"/>
          <w:sz w:val="24"/>
          <w:szCs w:val="24"/>
        </w:rPr>
        <w:t xml:space="preserve"> thought was</w:t>
      </w:r>
      <w:r w:rsidR="003175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34E1">
        <w:rPr>
          <w:rFonts w:ascii="Times New Roman" w:hAnsi="Times New Roman" w:cs="Times New Roman" w:hint="eastAsia"/>
          <w:sz w:val="24"/>
          <w:szCs w:val="24"/>
        </w:rPr>
        <w:t xml:space="preserve">supposed to be </w:t>
      </w:r>
      <w:r w:rsidR="00317573">
        <w:rPr>
          <w:rFonts w:ascii="Times New Roman" w:hAnsi="Times New Roman" w:cs="Times New Roman" w:hint="eastAsia"/>
          <w:sz w:val="24"/>
          <w:szCs w:val="24"/>
        </w:rPr>
        <w:t>supplied by the company</w:t>
      </w:r>
      <w:r w:rsidR="00941766">
        <w:rPr>
          <w:rFonts w:ascii="Times New Roman" w:hAnsi="Times New Roman" w:cs="Times New Roman" w:hint="eastAsia"/>
          <w:sz w:val="24"/>
          <w:szCs w:val="24"/>
        </w:rPr>
        <w:t>.</w:t>
      </w:r>
    </w:p>
    <w:p w:rsidR="00941766" w:rsidRDefault="00941766">
      <w:pPr>
        <w:rPr>
          <w:rFonts w:ascii="Times New Roman" w:hAnsi="Times New Roman" w:cs="Times New Roman"/>
          <w:b/>
          <w:sz w:val="24"/>
          <w:szCs w:val="24"/>
        </w:rPr>
      </w:pPr>
    </w:p>
    <w:p w:rsidR="00C5068F" w:rsidRPr="003E7F73" w:rsidRDefault="00C5068F">
      <w:pPr>
        <w:rPr>
          <w:rFonts w:ascii="Times New Roman" w:hAnsi="Times New Roman" w:cs="Times New Roman"/>
          <w:b/>
          <w:sz w:val="24"/>
          <w:szCs w:val="24"/>
        </w:rPr>
      </w:pPr>
      <w:r w:rsidRPr="003E7F73">
        <w:rPr>
          <w:rFonts w:ascii="Times New Roman" w:hAnsi="Times New Roman" w:cs="Times New Roman" w:hint="eastAsia"/>
          <w:b/>
          <w:sz w:val="24"/>
          <w:szCs w:val="24"/>
        </w:rPr>
        <w:t>GT Crystal Systems</w:t>
      </w:r>
    </w:p>
    <w:p w:rsidR="00C5068F" w:rsidRDefault="00C5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 is located in Salem, MA. 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 city is beautiful and famous for Salem Witch Trials.  They are recently purchased by GT Advanced Technologies</w:t>
      </w:r>
      <w:r w:rsidR="00D7505E">
        <w:rPr>
          <w:rFonts w:ascii="Times New Roman" w:hAnsi="Times New Roman" w:cs="Times New Roman" w:hint="eastAsia"/>
          <w:sz w:val="24"/>
          <w:szCs w:val="24"/>
        </w:rPr>
        <w:t xml:space="preserve">, and they just launched a </w:t>
      </w:r>
      <w:r w:rsidR="00C07BEB">
        <w:rPr>
          <w:rFonts w:ascii="Times New Roman" w:hAnsi="Times New Roman" w:cs="Times New Roman" w:hint="eastAsia"/>
          <w:sz w:val="24"/>
          <w:szCs w:val="24"/>
        </w:rPr>
        <w:t>brand-</w:t>
      </w:r>
      <w:r w:rsidR="00EA79EC">
        <w:rPr>
          <w:rFonts w:ascii="Times New Roman" w:hAnsi="Times New Roman" w:cs="Times New Roman" w:hint="eastAsia"/>
          <w:sz w:val="24"/>
          <w:szCs w:val="24"/>
        </w:rPr>
        <w:t xml:space="preserve">new office and </w:t>
      </w:r>
      <w:r w:rsidR="00D7505E">
        <w:rPr>
          <w:rFonts w:ascii="Times New Roman" w:hAnsi="Times New Roman" w:cs="Times New Roman" w:hint="eastAsia"/>
          <w:sz w:val="24"/>
          <w:szCs w:val="24"/>
        </w:rPr>
        <w:t>factory</w:t>
      </w:r>
      <w:r w:rsidR="0026608B">
        <w:rPr>
          <w:rFonts w:ascii="Times New Roman" w:hAnsi="Times New Roman" w:cs="Times New Roman" w:hint="eastAsia"/>
          <w:sz w:val="24"/>
          <w:szCs w:val="24"/>
        </w:rPr>
        <w:t xml:space="preserve"> in building 2</w:t>
      </w:r>
      <w:r w:rsidR="004944B8">
        <w:rPr>
          <w:rFonts w:ascii="Times New Roman" w:hAnsi="Times New Roman" w:cs="Times New Roman"/>
          <w:sz w:val="24"/>
          <w:szCs w:val="24"/>
        </w:rPr>
        <w:t>. (Office</w:t>
      </w:r>
      <w:r w:rsidR="00394854">
        <w:rPr>
          <w:rFonts w:ascii="Times New Roman" w:hAnsi="Times New Roman" w:cs="Times New Roman" w:hint="eastAsia"/>
          <w:sz w:val="24"/>
          <w:szCs w:val="24"/>
        </w:rPr>
        <w:t xml:space="preserve"> in building 1 is now empty)</w:t>
      </w:r>
    </w:p>
    <w:p w:rsidR="00D7505E" w:rsidRDefault="00FE3602" w:rsidP="00C07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975653" cy="2798478"/>
            <wp:effectExtent l="0" t="0" r="635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_sa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466" cy="27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5E" w:rsidRDefault="0026608B" w:rsidP="00C07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Fig. 1</w:t>
      </w:r>
      <w:r w:rsidR="00F92018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07BEB">
        <w:rPr>
          <w:rFonts w:ascii="Times New Roman" w:hAnsi="Times New Roman" w:cs="Times New Roman" w:hint="eastAsia"/>
          <w:sz w:val="24"/>
          <w:szCs w:val="24"/>
        </w:rPr>
        <w:t>Google map of the company</w:t>
      </w:r>
      <w:r w:rsidR="00EA79EC">
        <w:rPr>
          <w:rFonts w:ascii="Times New Roman" w:hAnsi="Times New Roman" w:cs="Times New Roman"/>
          <w:sz w:val="24"/>
          <w:szCs w:val="24"/>
        </w:rPr>
        <w:t>’</w:t>
      </w:r>
      <w:r w:rsidR="00EA79EC">
        <w:rPr>
          <w:rFonts w:ascii="Times New Roman" w:hAnsi="Times New Roman" w:cs="Times New Roman" w:hint="eastAsia"/>
          <w:sz w:val="24"/>
          <w:szCs w:val="24"/>
        </w:rPr>
        <w:t>s</w:t>
      </w:r>
      <w:r w:rsidR="00C07BEB">
        <w:rPr>
          <w:rFonts w:ascii="Times New Roman" w:hAnsi="Times New Roman" w:cs="Times New Roman" w:hint="eastAsia"/>
          <w:sz w:val="24"/>
          <w:szCs w:val="24"/>
        </w:rPr>
        <w:t xml:space="preserve"> location</w:t>
      </w:r>
    </w:p>
    <w:p w:rsidR="00C07BEB" w:rsidRDefault="00C07BEB">
      <w:pPr>
        <w:rPr>
          <w:rFonts w:ascii="Times New Roman" w:hAnsi="Times New Roman" w:cs="Times New Roman"/>
          <w:sz w:val="24"/>
          <w:szCs w:val="24"/>
        </w:rPr>
      </w:pPr>
    </w:p>
    <w:p w:rsidR="00941766" w:rsidRDefault="00941766">
      <w:pPr>
        <w:rPr>
          <w:rFonts w:ascii="Times New Roman" w:hAnsi="Times New Roman" w:cs="Times New Roman"/>
          <w:sz w:val="24"/>
          <w:szCs w:val="24"/>
        </w:rPr>
      </w:pPr>
    </w:p>
    <w:p w:rsidR="001D3163" w:rsidRDefault="00941766" w:rsidP="001D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 seems the company is doing very well mainly selling furnaces for LED applications, suppl</w:t>
      </w:r>
      <w:r w:rsidR="001D3163">
        <w:rPr>
          <w:rFonts w:ascii="Times New Roman" w:hAnsi="Times New Roman" w:cs="Times New Roman" w:hint="eastAsia"/>
          <w:sz w:val="24"/>
          <w:szCs w:val="24"/>
        </w:rPr>
        <w:t>ying LED sapphire</w:t>
      </w:r>
      <w:r w:rsidR="00863E2C">
        <w:rPr>
          <w:rFonts w:ascii="Times New Roman" w:hAnsi="Times New Roman" w:cs="Times New Roman" w:hint="eastAsia"/>
          <w:sz w:val="24"/>
          <w:szCs w:val="24"/>
        </w:rPr>
        <w:t>s</w:t>
      </w:r>
      <w:r w:rsidR="001D3163">
        <w:rPr>
          <w:rFonts w:ascii="Times New Roman" w:hAnsi="Times New Roman" w:cs="Times New Roman" w:hint="eastAsia"/>
          <w:sz w:val="24"/>
          <w:szCs w:val="24"/>
        </w:rPr>
        <w:t xml:space="preserve">.  Bill </w:t>
      </w:r>
      <w:r>
        <w:rPr>
          <w:rFonts w:ascii="Times New Roman" w:hAnsi="Times New Roman" w:cs="Times New Roman" w:hint="eastAsia"/>
          <w:sz w:val="24"/>
          <w:szCs w:val="24"/>
        </w:rPr>
        <w:t xml:space="preserve">said they made a billion dollars in the last six months.  </w:t>
      </w:r>
    </w:p>
    <w:p w:rsidR="008104DD" w:rsidRDefault="00C0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ere are about 60 furnaces making </w:t>
      </w:r>
      <w:r>
        <w:rPr>
          <w:rFonts w:ascii="Times New Roman" w:hAnsi="Times New Roman" w:cs="Times New Roman"/>
          <w:sz w:val="24"/>
          <w:szCs w:val="24"/>
        </w:rPr>
        <w:t>LED sapphire 24/7</w:t>
      </w:r>
      <w:r>
        <w:rPr>
          <w:rFonts w:ascii="Times New Roman" w:hAnsi="Times New Roman" w:cs="Times New Roman" w:hint="eastAsia"/>
          <w:sz w:val="24"/>
          <w:szCs w:val="24"/>
        </w:rPr>
        <w:t xml:space="preserve">.  They are pretty much automated except </w:t>
      </w:r>
      <w:r w:rsidR="00863E2C">
        <w:rPr>
          <w:rFonts w:ascii="Times New Roman" w:hAnsi="Times New Roman" w:cs="Times New Roman" w:hint="eastAsia"/>
          <w:sz w:val="24"/>
          <w:szCs w:val="24"/>
        </w:rPr>
        <w:t xml:space="preserve">when starting/ending </w:t>
      </w:r>
      <w:r w:rsidR="0026608B">
        <w:rPr>
          <w:rFonts w:ascii="Times New Roman" w:hAnsi="Times New Roman" w:cs="Times New Roman" w:hint="eastAsia"/>
          <w:sz w:val="24"/>
          <w:szCs w:val="24"/>
        </w:rPr>
        <w:t>the process</w:t>
      </w:r>
      <w:r w:rsidR="00616667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863E2C">
        <w:rPr>
          <w:rFonts w:ascii="Times New Roman" w:hAnsi="Times New Roman" w:cs="Times New Roman" w:hint="eastAsia"/>
          <w:sz w:val="24"/>
          <w:szCs w:val="24"/>
        </w:rPr>
        <w:t>S</w:t>
      </w:r>
      <w:r w:rsidR="00863E2C">
        <w:rPr>
          <w:rFonts w:ascii="Times New Roman" w:hAnsi="Times New Roman" w:cs="Times New Roman"/>
          <w:sz w:val="24"/>
          <w:szCs w:val="24"/>
        </w:rPr>
        <w:t>o</w:t>
      </w:r>
      <w:r w:rsidR="00863E2C">
        <w:rPr>
          <w:rFonts w:ascii="Times New Roman" w:hAnsi="Times New Roman" w:cs="Times New Roman" w:hint="eastAsia"/>
          <w:sz w:val="24"/>
          <w:szCs w:val="24"/>
        </w:rPr>
        <w:t xml:space="preserve">meone needs </w:t>
      </w:r>
      <w:r w:rsidR="00616667">
        <w:rPr>
          <w:rFonts w:ascii="Times New Roman" w:hAnsi="Times New Roman" w:cs="Times New Roman" w:hint="eastAsia"/>
          <w:sz w:val="24"/>
          <w:szCs w:val="24"/>
        </w:rPr>
        <w:t xml:space="preserve">setting </w:t>
      </w:r>
      <w:r>
        <w:rPr>
          <w:rFonts w:ascii="Times New Roman" w:hAnsi="Times New Roman" w:cs="Times New Roman" w:hint="eastAsia"/>
          <w:sz w:val="24"/>
          <w:szCs w:val="24"/>
        </w:rPr>
        <w:t>up something before the process starts, and pick</w:t>
      </w:r>
      <w:r w:rsidR="00616667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up the boule after the process ends.  </w:t>
      </w:r>
      <w:r w:rsidR="0026608B">
        <w:rPr>
          <w:rFonts w:ascii="Times New Roman" w:hAnsi="Times New Roman" w:cs="Times New Roman" w:hint="eastAsia"/>
          <w:sz w:val="24"/>
          <w:szCs w:val="24"/>
        </w:rPr>
        <w:t xml:space="preserve">Bill said </w:t>
      </w:r>
      <w:r w:rsidR="00616667">
        <w:rPr>
          <w:rFonts w:ascii="Times New Roman" w:hAnsi="Times New Roman" w:cs="Times New Roman" w:hint="eastAsia"/>
          <w:sz w:val="24"/>
          <w:szCs w:val="24"/>
        </w:rPr>
        <w:t xml:space="preserve">those two are only timings </w:t>
      </w:r>
      <w:r w:rsidR="00863E2C">
        <w:rPr>
          <w:rFonts w:ascii="Times New Roman" w:hAnsi="Times New Roman" w:cs="Times New Roman" w:hint="eastAsia"/>
          <w:sz w:val="24"/>
          <w:szCs w:val="24"/>
        </w:rPr>
        <w:t xml:space="preserve">when the furnaces are taken </w:t>
      </w:r>
      <w:r w:rsidR="0026608B">
        <w:rPr>
          <w:rFonts w:ascii="Times New Roman" w:hAnsi="Times New Roman" w:cs="Times New Roman" w:hint="eastAsia"/>
          <w:sz w:val="24"/>
          <w:szCs w:val="24"/>
        </w:rPr>
        <w:t>care</w:t>
      </w:r>
      <w:r w:rsidR="00616667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863E2C">
        <w:rPr>
          <w:rFonts w:ascii="Times New Roman" w:hAnsi="Times New Roman" w:cs="Times New Roman" w:hint="eastAsia"/>
          <w:sz w:val="24"/>
          <w:szCs w:val="24"/>
        </w:rPr>
        <w:t xml:space="preserve"> by human being</w:t>
      </w:r>
      <w:r w:rsidR="0026608B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616667">
        <w:rPr>
          <w:rFonts w:ascii="Times New Roman" w:hAnsi="Times New Roman" w:cs="Times New Roman" w:hint="eastAsia"/>
          <w:sz w:val="24"/>
          <w:szCs w:val="24"/>
        </w:rPr>
        <w:t>Unfortunately, no picture was</w:t>
      </w:r>
      <w:r>
        <w:rPr>
          <w:rFonts w:ascii="Times New Roman" w:hAnsi="Times New Roman" w:cs="Times New Roman" w:hint="eastAsia"/>
          <w:sz w:val="24"/>
          <w:szCs w:val="24"/>
        </w:rPr>
        <w:t xml:space="preserve"> allowed. 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26608B">
        <w:rPr>
          <w:rFonts w:ascii="Times New Roman" w:hAnsi="Times New Roman" w:cs="Times New Roman" w:hint="eastAsia"/>
          <w:sz w:val="24"/>
          <w:szCs w:val="24"/>
        </w:rPr>
        <w:t>view was impressive</w:t>
      </w:r>
      <w:r w:rsidR="00EC6FA7"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 xml:space="preserve">I did not see anyone when Bill brought me there, since </w:t>
      </w:r>
      <w:r w:rsidR="001D3163">
        <w:rPr>
          <w:rFonts w:ascii="Times New Roman" w:hAnsi="Times New Roman" w:cs="Times New Roman" w:hint="eastAsia"/>
          <w:sz w:val="24"/>
          <w:szCs w:val="24"/>
        </w:rPr>
        <w:t xml:space="preserve">what is happening can be </w:t>
      </w:r>
      <w:r>
        <w:rPr>
          <w:rFonts w:ascii="Times New Roman" w:hAnsi="Times New Roman" w:cs="Times New Roman" w:hint="eastAsia"/>
          <w:sz w:val="24"/>
          <w:szCs w:val="24"/>
        </w:rPr>
        <w:t>monitor</w:t>
      </w:r>
      <w:r w:rsidR="001D3163">
        <w:rPr>
          <w:rFonts w:ascii="Times New Roman" w:hAnsi="Times New Roman" w:cs="Times New Roman" w:hint="eastAsia"/>
          <w:sz w:val="24"/>
          <w:szCs w:val="24"/>
        </w:rPr>
        <w:t xml:space="preserve">ed </w:t>
      </w:r>
      <w:r>
        <w:rPr>
          <w:rFonts w:ascii="Times New Roman" w:hAnsi="Times New Roman" w:cs="Times New Roman" w:hint="eastAsia"/>
          <w:sz w:val="24"/>
          <w:szCs w:val="24"/>
        </w:rPr>
        <w:t xml:space="preserve">remotely.  </w:t>
      </w:r>
      <w:r w:rsidR="008104DD">
        <w:rPr>
          <w:rFonts w:ascii="Times New Roman" w:hAnsi="Times New Roman" w:cs="Times New Roman" w:hint="eastAsia"/>
          <w:sz w:val="24"/>
          <w:szCs w:val="24"/>
        </w:rPr>
        <w:t>T</w:t>
      </w:r>
      <w:r w:rsidR="008104DD">
        <w:rPr>
          <w:rFonts w:ascii="Times New Roman" w:hAnsi="Times New Roman" w:cs="Times New Roman"/>
          <w:sz w:val="24"/>
          <w:szCs w:val="24"/>
        </w:rPr>
        <w:t>h</w:t>
      </w:r>
      <w:r w:rsidR="008104DD">
        <w:rPr>
          <w:rFonts w:ascii="Times New Roman" w:hAnsi="Times New Roman" w:cs="Times New Roman" w:hint="eastAsia"/>
          <w:sz w:val="24"/>
          <w:szCs w:val="24"/>
        </w:rPr>
        <w:t>e detailed company profile will be found in their website. (</w:t>
      </w:r>
      <w:hyperlink r:id="rId7" w:history="1">
        <w:r w:rsidR="008104DD" w:rsidRPr="006C2E06">
          <w:rPr>
            <w:rStyle w:val="a5"/>
            <w:rFonts w:ascii="Times New Roman" w:hAnsi="Times New Roman" w:cs="Times New Roman"/>
            <w:sz w:val="24"/>
            <w:szCs w:val="24"/>
          </w:rPr>
          <w:t>http://www.gtat.com/</w:t>
        </w:r>
      </w:hyperlink>
      <w:r w:rsidR="008104DD">
        <w:rPr>
          <w:rFonts w:ascii="Times New Roman" w:hAnsi="Times New Roman" w:cs="Times New Roman" w:hint="eastAsia"/>
          <w:sz w:val="24"/>
          <w:szCs w:val="24"/>
        </w:rPr>
        <w:t>), but D</w:t>
      </w:r>
      <w:r w:rsidR="008104DD">
        <w:rPr>
          <w:rFonts w:ascii="Times New Roman" w:hAnsi="Times New Roman" w:cs="Times New Roman"/>
          <w:sz w:val="24"/>
          <w:szCs w:val="24"/>
        </w:rPr>
        <w:t>a</w:t>
      </w:r>
      <w:r w:rsidR="008104DD">
        <w:rPr>
          <w:rFonts w:ascii="Times New Roman" w:hAnsi="Times New Roman" w:cs="Times New Roman" w:hint="eastAsia"/>
          <w:sz w:val="24"/>
          <w:szCs w:val="24"/>
        </w:rPr>
        <w:t xml:space="preserve">vid Joyce </w:t>
      </w:r>
      <w:r w:rsidR="00C5068F">
        <w:rPr>
          <w:rFonts w:ascii="Times New Roman" w:hAnsi="Times New Roman" w:cs="Times New Roman"/>
          <w:sz w:val="24"/>
          <w:szCs w:val="24"/>
        </w:rPr>
        <w:t>outlined</w:t>
      </w:r>
      <w:r w:rsidR="00C506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163">
        <w:rPr>
          <w:rFonts w:ascii="Times New Roman" w:hAnsi="Times New Roman" w:cs="Times New Roman" w:hint="eastAsia"/>
          <w:sz w:val="24"/>
          <w:szCs w:val="24"/>
        </w:rPr>
        <w:t>the</w:t>
      </w:r>
      <w:r w:rsidR="000F7B47">
        <w:rPr>
          <w:rFonts w:ascii="Times New Roman" w:hAnsi="Times New Roman" w:cs="Times New Roman" w:hint="eastAsia"/>
          <w:sz w:val="24"/>
          <w:szCs w:val="24"/>
        </w:rPr>
        <w:t xml:space="preserve"> history</w:t>
      </w:r>
      <w:r w:rsidR="008104DD">
        <w:rPr>
          <w:rFonts w:ascii="Times New Roman" w:hAnsi="Times New Roman" w:cs="Times New Roman" w:hint="eastAsia"/>
          <w:sz w:val="24"/>
          <w:szCs w:val="24"/>
        </w:rPr>
        <w:t>.  Crystal Systems Inc. (CSI)</w:t>
      </w:r>
      <w:r w:rsidR="0026608B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>which the</w:t>
      </w:r>
      <w:r w:rsidR="0026608B">
        <w:rPr>
          <w:rFonts w:ascii="Times New Roman" w:hAnsi="Times New Roman" w:cs="Times New Roman" w:hint="eastAsia"/>
          <w:sz w:val="24"/>
          <w:szCs w:val="24"/>
        </w:rPr>
        <w:t xml:space="preserve">y used to work </w:t>
      </w:r>
      <w:r w:rsidR="008104DD">
        <w:rPr>
          <w:rFonts w:ascii="Times New Roman" w:hAnsi="Times New Roman" w:cs="Times New Roman" w:hint="eastAsia"/>
          <w:sz w:val="24"/>
          <w:szCs w:val="24"/>
        </w:rPr>
        <w:t>was bought by GT Solar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8104DD">
        <w:rPr>
          <w:rFonts w:ascii="Times New Roman" w:hAnsi="Times New Roman" w:cs="Times New Roman" w:hint="eastAsia"/>
          <w:sz w:val="24"/>
          <w:szCs w:val="24"/>
        </w:rPr>
        <w:t xml:space="preserve">GT Solar </w:t>
      </w:r>
      <w:r w:rsidR="00227D21">
        <w:rPr>
          <w:rFonts w:ascii="Times New Roman" w:hAnsi="Times New Roman" w:cs="Times New Roman" w:hint="eastAsia"/>
          <w:sz w:val="24"/>
          <w:szCs w:val="24"/>
        </w:rPr>
        <w:t xml:space="preserve">recently </w:t>
      </w:r>
      <w:r w:rsidR="008104DD">
        <w:rPr>
          <w:rFonts w:ascii="Times New Roman" w:hAnsi="Times New Roman" w:cs="Times New Roman" w:hint="eastAsia"/>
          <w:sz w:val="24"/>
          <w:szCs w:val="24"/>
        </w:rPr>
        <w:t xml:space="preserve">changed their name to GT Advanced Technologies.  </w:t>
      </w:r>
      <w:r w:rsidR="00C920D6">
        <w:rPr>
          <w:rFonts w:ascii="Times New Roman" w:hAnsi="Times New Roman" w:cs="Times New Roman" w:hint="eastAsia"/>
          <w:sz w:val="24"/>
          <w:szCs w:val="24"/>
        </w:rPr>
        <w:t xml:space="preserve">Currently, they make </w:t>
      </w:r>
      <w:r w:rsidR="00227D21">
        <w:rPr>
          <w:rFonts w:ascii="Times New Roman" w:hAnsi="Times New Roman" w:cs="Times New Roman" w:hint="eastAsia"/>
          <w:sz w:val="24"/>
          <w:szCs w:val="24"/>
        </w:rPr>
        <w:t xml:space="preserve">money out of selling furnaces to all over the world, and the rest is mostly from </w:t>
      </w:r>
      <w:r w:rsidR="00C5068F">
        <w:rPr>
          <w:rFonts w:ascii="Times New Roman" w:hAnsi="Times New Roman" w:cs="Times New Roman" w:hint="eastAsia"/>
          <w:sz w:val="24"/>
          <w:szCs w:val="24"/>
        </w:rPr>
        <w:t xml:space="preserve">supplying </w:t>
      </w:r>
      <w:r w:rsidR="00C920D6">
        <w:rPr>
          <w:rFonts w:ascii="Times New Roman" w:hAnsi="Times New Roman" w:cs="Times New Roman" w:hint="eastAsia"/>
          <w:sz w:val="24"/>
          <w:szCs w:val="24"/>
        </w:rPr>
        <w:t>LED sapphire</w:t>
      </w:r>
      <w:r w:rsidR="00863E2C">
        <w:rPr>
          <w:rFonts w:ascii="Times New Roman" w:hAnsi="Times New Roman" w:cs="Times New Roman" w:hint="eastAsia"/>
          <w:sz w:val="24"/>
          <w:szCs w:val="24"/>
        </w:rPr>
        <w:t>s</w:t>
      </w:r>
      <w:r w:rsidR="00227D21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7F53F6">
        <w:rPr>
          <w:rFonts w:ascii="Times New Roman" w:hAnsi="Times New Roman" w:cs="Times New Roman" w:hint="eastAsia"/>
          <w:sz w:val="24"/>
          <w:szCs w:val="24"/>
        </w:rPr>
        <w:t>Yet, they are u</w:t>
      </w:r>
      <w:r w:rsidR="00C5068F">
        <w:rPr>
          <w:rFonts w:ascii="Times New Roman" w:hAnsi="Times New Roman" w:cs="Times New Roman" w:hint="eastAsia"/>
          <w:sz w:val="24"/>
          <w:szCs w:val="24"/>
        </w:rPr>
        <w:t>p for developing more advanced technologies</w:t>
      </w:r>
      <w:r w:rsidR="007F53F6">
        <w:rPr>
          <w:rFonts w:ascii="Times New Roman" w:hAnsi="Times New Roman" w:cs="Times New Roman" w:hint="eastAsia"/>
          <w:sz w:val="24"/>
          <w:szCs w:val="24"/>
        </w:rPr>
        <w:t xml:space="preserve"> for the future</w:t>
      </w:r>
      <w:r w:rsidR="00C5068F">
        <w:rPr>
          <w:rFonts w:ascii="Times New Roman" w:hAnsi="Times New Roman" w:cs="Times New Roman" w:hint="eastAsia"/>
          <w:sz w:val="24"/>
          <w:szCs w:val="24"/>
        </w:rPr>
        <w:t xml:space="preserve"> needs</w:t>
      </w:r>
      <w:r w:rsidR="00863E2C">
        <w:rPr>
          <w:rFonts w:ascii="Times New Roman" w:hAnsi="Times New Roman" w:cs="Times New Roman" w:hint="eastAsia"/>
          <w:sz w:val="24"/>
          <w:szCs w:val="24"/>
        </w:rPr>
        <w:t>, such as very-</w:t>
      </w:r>
      <w:r w:rsidR="007F53F6">
        <w:rPr>
          <w:rFonts w:ascii="Times New Roman" w:hAnsi="Times New Roman" w:cs="Times New Roman" w:hint="eastAsia"/>
          <w:sz w:val="24"/>
          <w:szCs w:val="24"/>
        </w:rPr>
        <w:t>low</w:t>
      </w:r>
      <w:r w:rsidR="00863E2C">
        <w:rPr>
          <w:rFonts w:ascii="Times New Roman" w:hAnsi="Times New Roman" w:cs="Times New Roman" w:hint="eastAsia"/>
          <w:sz w:val="24"/>
          <w:szCs w:val="24"/>
        </w:rPr>
        <w:t>-</w:t>
      </w:r>
      <w:r w:rsidR="007F53F6">
        <w:rPr>
          <w:rFonts w:ascii="Times New Roman" w:hAnsi="Times New Roman" w:cs="Times New Roman" w:hint="eastAsia"/>
          <w:sz w:val="24"/>
          <w:szCs w:val="24"/>
        </w:rPr>
        <w:t>absorption sa</w:t>
      </w:r>
      <w:r w:rsidR="00C920D6">
        <w:rPr>
          <w:rFonts w:ascii="Times New Roman" w:hAnsi="Times New Roman" w:cs="Times New Roman" w:hint="eastAsia"/>
          <w:sz w:val="24"/>
          <w:szCs w:val="24"/>
        </w:rPr>
        <w:t>pphire</w:t>
      </w:r>
      <w:r w:rsidR="007F53F6">
        <w:rPr>
          <w:rFonts w:ascii="Times New Roman" w:hAnsi="Times New Roman" w:cs="Times New Roman" w:hint="eastAsia"/>
          <w:sz w:val="24"/>
          <w:szCs w:val="24"/>
        </w:rPr>
        <w:t>.</w:t>
      </w:r>
      <w:r w:rsidR="003F47B3">
        <w:rPr>
          <w:rFonts w:ascii="Times New Roman" w:hAnsi="Times New Roman" w:cs="Times New Roman" w:hint="eastAsia"/>
          <w:sz w:val="24"/>
          <w:szCs w:val="24"/>
        </w:rPr>
        <w:t xml:space="preserve">  They </w:t>
      </w:r>
      <w:r w:rsidR="00452E56">
        <w:rPr>
          <w:rFonts w:ascii="Times New Roman" w:hAnsi="Times New Roman" w:cs="Times New Roman" w:hint="eastAsia"/>
          <w:sz w:val="24"/>
          <w:szCs w:val="24"/>
        </w:rPr>
        <w:t xml:space="preserve">currently </w:t>
      </w:r>
      <w:r w:rsidR="003F47B3">
        <w:rPr>
          <w:rFonts w:ascii="Times New Roman" w:hAnsi="Times New Roman" w:cs="Times New Roman" w:hint="eastAsia"/>
          <w:sz w:val="24"/>
          <w:szCs w:val="24"/>
        </w:rPr>
        <w:t xml:space="preserve">focus on </w:t>
      </w:r>
      <w:r w:rsidR="00C920D6">
        <w:rPr>
          <w:rFonts w:ascii="Times New Roman" w:hAnsi="Times New Roman" w:cs="Times New Roman" w:hint="eastAsia"/>
          <w:sz w:val="24"/>
          <w:szCs w:val="24"/>
        </w:rPr>
        <w:t>LED, solar, and general optics.</w:t>
      </w:r>
    </w:p>
    <w:p w:rsidR="00D6261B" w:rsidRDefault="00D6261B">
      <w:pPr>
        <w:rPr>
          <w:rFonts w:ascii="Times New Roman" w:hAnsi="Times New Roman" w:cs="Times New Roman"/>
          <w:sz w:val="24"/>
          <w:szCs w:val="24"/>
        </w:rPr>
      </w:pPr>
    </w:p>
    <w:p w:rsidR="00D6261B" w:rsidRPr="00383200" w:rsidRDefault="00D6261B">
      <w:pPr>
        <w:rPr>
          <w:rFonts w:ascii="Times New Roman" w:hAnsi="Times New Roman" w:cs="Times New Roman"/>
          <w:b/>
          <w:sz w:val="24"/>
          <w:szCs w:val="24"/>
        </w:rPr>
      </w:pPr>
      <w:r w:rsidRPr="00383200">
        <w:rPr>
          <w:rFonts w:ascii="Times New Roman" w:hAnsi="Times New Roman" w:cs="Times New Roman" w:hint="eastAsia"/>
          <w:b/>
          <w:sz w:val="24"/>
          <w:szCs w:val="24"/>
        </w:rPr>
        <w:t xml:space="preserve">Absorption </w:t>
      </w:r>
      <w:r w:rsidRPr="00383200">
        <w:rPr>
          <w:rFonts w:ascii="Times New Roman" w:hAnsi="Times New Roman" w:cs="Times New Roman"/>
          <w:b/>
          <w:sz w:val="24"/>
          <w:szCs w:val="24"/>
        </w:rPr>
        <w:t>measurement</w:t>
      </w:r>
      <w:r w:rsidRPr="0038320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72DDF" w:rsidRPr="00383200">
        <w:rPr>
          <w:rFonts w:ascii="Times New Roman" w:hAnsi="Times New Roman" w:cs="Times New Roman" w:hint="eastAsia"/>
          <w:b/>
          <w:sz w:val="24"/>
          <w:szCs w:val="24"/>
        </w:rPr>
        <w:t xml:space="preserve">of </w:t>
      </w:r>
      <w:r w:rsidRPr="00383200">
        <w:rPr>
          <w:rFonts w:ascii="Times New Roman" w:hAnsi="Times New Roman" w:cs="Times New Roman" w:hint="eastAsia"/>
          <w:b/>
          <w:sz w:val="24"/>
          <w:szCs w:val="24"/>
        </w:rPr>
        <w:t>C-axis samples</w:t>
      </w:r>
    </w:p>
    <w:p w:rsidR="007C1E8F" w:rsidRDefault="002B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="0074306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result</w:t>
      </w:r>
      <w:r w:rsidR="0074306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absorption measurement recen</w:t>
      </w:r>
      <w:r w:rsidR="00C02F5B">
        <w:rPr>
          <w:rFonts w:ascii="Times New Roman" w:hAnsi="Times New Roman" w:cs="Times New Roman" w:hint="eastAsia"/>
          <w:sz w:val="24"/>
          <w:szCs w:val="24"/>
        </w:rPr>
        <w:t xml:space="preserve">tly done at </w:t>
      </w:r>
      <w:r>
        <w:rPr>
          <w:rFonts w:ascii="Times New Roman" w:hAnsi="Times New Roman" w:cs="Times New Roman" w:hint="eastAsia"/>
          <w:sz w:val="24"/>
          <w:szCs w:val="24"/>
        </w:rPr>
        <w:t>PSC, University of 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kyo. </w:t>
      </w:r>
      <w:r w:rsidR="00C02F5B">
        <w:rPr>
          <w:rFonts w:ascii="Times New Roman" w:hAnsi="Times New Roman" w:cs="Times New Roman" w:hint="eastAsia"/>
          <w:sz w:val="24"/>
          <w:szCs w:val="24"/>
        </w:rPr>
        <w:t>The slide will be found in the following place.</w:t>
      </w:r>
    </w:p>
    <w:p w:rsidR="00D6261B" w:rsidRDefault="00C41DF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C1E8F" w:rsidRPr="00890E4E">
          <w:rPr>
            <w:rStyle w:val="a5"/>
            <w:rFonts w:ascii="Times New Roman" w:hAnsi="Times New Roman" w:cs="Times New Roman"/>
            <w:sz w:val="24"/>
            <w:szCs w:val="24"/>
          </w:rPr>
          <w:t>http://gwdoc.icrr.u-tokyo.ac.jp/DocDB/0006/G1100626/001/GTAT_2011Sep30_hirose.pdf</w:t>
        </w:r>
      </w:hyperlink>
      <w:r w:rsidR="00E566C4">
        <w:rPr>
          <w:rFonts w:ascii="Times New Roman" w:hAnsi="Times New Roman" w:cs="Times New Roman" w:hint="eastAsia"/>
          <w:sz w:val="24"/>
          <w:szCs w:val="24"/>
        </w:rPr>
        <w:t xml:space="preserve"> .</w:t>
      </w:r>
      <w:r w:rsidR="007C1E8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C1633E">
        <w:rPr>
          <w:rFonts w:ascii="Times New Roman" w:hAnsi="Times New Roman" w:cs="Times New Roman"/>
          <w:sz w:val="24"/>
          <w:szCs w:val="24"/>
        </w:rPr>
        <w:t xml:space="preserve">The samples are all </w:t>
      </w:r>
      <w:r w:rsidR="00C1633E">
        <w:rPr>
          <w:rFonts w:ascii="Times New Roman" w:hAnsi="Times New Roman" w:cs="Times New Roman" w:hint="eastAsia"/>
          <w:sz w:val="24"/>
          <w:szCs w:val="24"/>
        </w:rPr>
        <w:t xml:space="preserve">C-axis, 10mm </w:t>
      </w:r>
      <w:r w:rsidR="00C02F5B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C1633E">
        <w:rPr>
          <w:rFonts w:ascii="Times New Roman" w:hAnsi="Times New Roman" w:cs="Times New Roman" w:hint="eastAsia"/>
          <w:sz w:val="24"/>
          <w:szCs w:val="24"/>
        </w:rPr>
        <w:t xml:space="preserve">diameter, </w:t>
      </w:r>
      <w:r w:rsidR="00C02F5B">
        <w:rPr>
          <w:rFonts w:ascii="Times New Roman" w:hAnsi="Times New Roman" w:cs="Times New Roman" w:hint="eastAsia"/>
          <w:sz w:val="24"/>
          <w:szCs w:val="24"/>
        </w:rPr>
        <w:t>and 40mm long</w:t>
      </w:r>
      <w:r w:rsidR="00C1633E">
        <w:rPr>
          <w:rFonts w:ascii="Times New Roman" w:hAnsi="Times New Roman" w:cs="Times New Roman" w:hint="eastAsia"/>
          <w:sz w:val="24"/>
          <w:szCs w:val="24"/>
        </w:rPr>
        <w:t xml:space="preserve"> from three different furnaces.</w:t>
      </w:r>
      <w:r w:rsidR="00E566C4">
        <w:rPr>
          <w:rFonts w:ascii="Times New Roman" w:hAnsi="Times New Roman" w:cs="Times New Roman" w:hint="eastAsia"/>
          <w:sz w:val="24"/>
          <w:szCs w:val="24"/>
        </w:rPr>
        <w:t xml:space="preserve">  T</w:t>
      </w:r>
      <w:r w:rsidR="00E566C4">
        <w:rPr>
          <w:rFonts w:ascii="Times New Roman" w:hAnsi="Times New Roman" w:cs="Times New Roman"/>
          <w:sz w:val="24"/>
          <w:szCs w:val="24"/>
        </w:rPr>
        <w:t>h</w:t>
      </w:r>
      <w:r w:rsidR="00E566C4">
        <w:rPr>
          <w:rFonts w:ascii="Times New Roman" w:hAnsi="Times New Roman" w:cs="Times New Roman" w:hint="eastAsia"/>
          <w:sz w:val="24"/>
          <w:szCs w:val="24"/>
        </w:rPr>
        <w:t>e result</w:t>
      </w:r>
      <w:r w:rsidR="0074306D">
        <w:rPr>
          <w:rFonts w:ascii="Times New Roman" w:hAnsi="Times New Roman" w:cs="Times New Roman" w:hint="eastAsia"/>
          <w:sz w:val="24"/>
          <w:szCs w:val="24"/>
        </w:rPr>
        <w:t>s show</w:t>
      </w:r>
      <w:r w:rsidR="00E566C4">
        <w:rPr>
          <w:rFonts w:ascii="Times New Roman" w:hAnsi="Times New Roman" w:cs="Times New Roman" w:hint="eastAsia"/>
          <w:sz w:val="24"/>
          <w:szCs w:val="24"/>
        </w:rPr>
        <w:t xml:space="preserve"> some variations from sample to sample.  Dav</w:t>
      </w:r>
      <w:r w:rsidR="00C02F5B">
        <w:rPr>
          <w:rFonts w:ascii="Times New Roman" w:hAnsi="Times New Roman" w:cs="Times New Roman" w:hint="eastAsia"/>
          <w:sz w:val="24"/>
          <w:szCs w:val="24"/>
        </w:rPr>
        <w:t>id and Bill said the data were</w:t>
      </w:r>
      <w:r w:rsidR="00E566C4">
        <w:rPr>
          <w:rFonts w:ascii="Times New Roman" w:hAnsi="Times New Roman" w:cs="Times New Roman" w:hint="eastAsia"/>
          <w:sz w:val="24"/>
          <w:szCs w:val="24"/>
        </w:rPr>
        <w:t xml:space="preserve"> very useful and they would trace back </w:t>
      </w:r>
      <w:r w:rsidR="00C02F5B">
        <w:rPr>
          <w:rFonts w:ascii="Times New Roman" w:hAnsi="Times New Roman" w:cs="Times New Roman" w:hint="eastAsia"/>
          <w:sz w:val="24"/>
          <w:szCs w:val="24"/>
        </w:rPr>
        <w:t>to check how each sample was made</w:t>
      </w:r>
      <w:r w:rsidR="00E566C4">
        <w:rPr>
          <w:rFonts w:ascii="Times New Roman" w:hAnsi="Times New Roman" w:cs="Times New Roman" w:hint="eastAsia"/>
          <w:sz w:val="24"/>
          <w:szCs w:val="24"/>
        </w:rPr>
        <w:t>.  Our concern is that even in</w:t>
      </w:r>
      <w:r w:rsidR="00C02F5B">
        <w:rPr>
          <w:rFonts w:ascii="Times New Roman" w:hAnsi="Times New Roman" w:cs="Times New Roman" w:hint="eastAsia"/>
          <w:sz w:val="24"/>
          <w:szCs w:val="24"/>
        </w:rPr>
        <w:t xml:space="preserve"> a same furnace there exist</w:t>
      </w:r>
      <w:r w:rsidR="008C081C">
        <w:rPr>
          <w:rFonts w:ascii="Times New Roman" w:hAnsi="Times New Roman" w:cs="Times New Roman" w:hint="eastAsia"/>
          <w:sz w:val="24"/>
          <w:szCs w:val="24"/>
        </w:rPr>
        <w:t>s</w:t>
      </w:r>
      <w:r w:rsidR="00C02F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081C">
        <w:rPr>
          <w:rFonts w:ascii="Times New Roman" w:hAnsi="Times New Roman" w:cs="Times New Roman" w:hint="eastAsia"/>
          <w:sz w:val="24"/>
          <w:szCs w:val="24"/>
        </w:rPr>
        <w:t>a certain variation</w:t>
      </w:r>
      <w:r w:rsidR="00C02F5B">
        <w:rPr>
          <w:rFonts w:ascii="Times New Roman" w:hAnsi="Times New Roman" w:cs="Times New Roman" w:hint="eastAsia"/>
          <w:sz w:val="24"/>
          <w:szCs w:val="24"/>
        </w:rPr>
        <w:t>.</w:t>
      </w:r>
    </w:p>
    <w:p w:rsidR="002B486A" w:rsidRPr="008C081C" w:rsidRDefault="002B486A">
      <w:pPr>
        <w:rPr>
          <w:rFonts w:ascii="Times New Roman" w:hAnsi="Times New Roman" w:cs="Times New Roman"/>
          <w:sz w:val="24"/>
          <w:szCs w:val="24"/>
        </w:rPr>
      </w:pPr>
    </w:p>
    <w:p w:rsidR="00D6261B" w:rsidRPr="00383200" w:rsidRDefault="00D6261B">
      <w:pPr>
        <w:rPr>
          <w:rFonts w:ascii="Times New Roman" w:hAnsi="Times New Roman" w:cs="Times New Roman"/>
          <w:b/>
          <w:sz w:val="24"/>
          <w:szCs w:val="24"/>
        </w:rPr>
      </w:pPr>
      <w:r w:rsidRPr="00383200">
        <w:rPr>
          <w:rFonts w:ascii="Times New Roman" w:hAnsi="Times New Roman" w:cs="Times New Roman" w:hint="eastAsia"/>
          <w:b/>
          <w:sz w:val="24"/>
          <w:szCs w:val="24"/>
        </w:rPr>
        <w:t>Estimation of delivery date of an A-axis sapphire</w:t>
      </w:r>
    </w:p>
    <w:p w:rsidR="00866730" w:rsidRDefault="0086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 takes 4-6 weeks for allocat</w:t>
      </w:r>
      <w:r w:rsidR="004F18ED">
        <w:rPr>
          <w:rFonts w:ascii="Times New Roman" w:hAnsi="Times New Roman" w:cs="Times New Roman" w:hint="eastAsia"/>
          <w:sz w:val="24"/>
          <w:szCs w:val="24"/>
        </w:rPr>
        <w:t>ion</w:t>
      </w:r>
      <w:r w:rsidR="00E566C4">
        <w:rPr>
          <w:rFonts w:ascii="Times New Roman" w:hAnsi="Times New Roman" w:cs="Times New Roman" w:hint="eastAsia"/>
          <w:sz w:val="24"/>
          <w:szCs w:val="24"/>
        </w:rPr>
        <w:t>, and they may</w:t>
      </w:r>
      <w:r>
        <w:rPr>
          <w:rFonts w:ascii="Times New Roman" w:hAnsi="Times New Roman" w:cs="Times New Roman" w:hint="eastAsia"/>
          <w:sz w:val="24"/>
          <w:szCs w:val="24"/>
        </w:rPr>
        <w:t xml:space="preserve"> complete the process before Christmas.  Bill gave me a rough estimation that they would deliver our A-axis sapphire (a window whose diameter/thickness is 250mm/150mm) sometime in </w:t>
      </w:r>
      <w:r w:rsidR="004F18ED">
        <w:rPr>
          <w:rFonts w:ascii="Times New Roman" w:hAnsi="Times New Roman" w:cs="Times New Roman" w:hint="eastAsia"/>
          <w:sz w:val="24"/>
          <w:szCs w:val="24"/>
        </w:rPr>
        <w:t xml:space="preserve">next </w:t>
      </w:r>
      <w:r>
        <w:rPr>
          <w:rFonts w:ascii="Times New Roman" w:hAnsi="Times New Roman" w:cs="Times New Roman" w:hint="eastAsia"/>
          <w:sz w:val="24"/>
          <w:szCs w:val="24"/>
        </w:rPr>
        <w:t xml:space="preserve">February or March.  </w:t>
      </w:r>
    </w:p>
    <w:p w:rsidR="00D6261B" w:rsidRPr="00D6261B" w:rsidRDefault="00D6261B">
      <w:pPr>
        <w:rPr>
          <w:rFonts w:ascii="Times New Roman" w:hAnsi="Times New Roman" w:cs="Times New Roman"/>
          <w:sz w:val="24"/>
          <w:szCs w:val="24"/>
        </w:rPr>
      </w:pPr>
    </w:p>
    <w:p w:rsidR="00D6261B" w:rsidRPr="00383200" w:rsidRDefault="00D6261B">
      <w:pPr>
        <w:rPr>
          <w:rFonts w:ascii="Times New Roman" w:hAnsi="Times New Roman" w:cs="Times New Roman"/>
          <w:b/>
          <w:sz w:val="24"/>
          <w:szCs w:val="24"/>
        </w:rPr>
      </w:pPr>
      <w:r w:rsidRPr="00383200">
        <w:rPr>
          <w:rFonts w:ascii="Times New Roman" w:hAnsi="Times New Roman" w:cs="Times New Roman" w:hint="eastAsia"/>
          <w:b/>
          <w:sz w:val="24"/>
          <w:szCs w:val="24"/>
        </w:rPr>
        <w:t>Maximum size of C-axis sapphire</w:t>
      </w:r>
    </w:p>
    <w:p w:rsidR="00C1633E" w:rsidRDefault="00C1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They told me </w:t>
      </w:r>
      <w:r w:rsidR="004E0C0F">
        <w:rPr>
          <w:rFonts w:ascii="Times New Roman" w:hAnsi="Times New Roman" w:cs="Times New Roman" w:hint="eastAsia"/>
          <w:sz w:val="24"/>
          <w:szCs w:val="24"/>
        </w:rPr>
        <w:t xml:space="preserve">the maximum size of C-axis sapphire window would me 200mm in diameter, but it is different from information LCGT gained </w:t>
      </w:r>
      <w:r w:rsidR="006B6B91">
        <w:rPr>
          <w:rFonts w:ascii="Times New Roman" w:hAnsi="Times New Roman" w:cs="Times New Roman" w:hint="eastAsia"/>
          <w:sz w:val="24"/>
          <w:szCs w:val="24"/>
        </w:rPr>
        <w:t xml:space="preserve">in August, </w:t>
      </w:r>
      <w:r w:rsidR="004E0C0F">
        <w:rPr>
          <w:rFonts w:ascii="Times New Roman" w:hAnsi="Times New Roman" w:cs="Times New Roman" w:hint="eastAsia"/>
          <w:sz w:val="24"/>
          <w:szCs w:val="24"/>
        </w:rPr>
        <w:t>through New Metals &amp; Chemicals Corporation</w:t>
      </w:r>
      <w:r w:rsidR="006B6B91">
        <w:rPr>
          <w:rFonts w:ascii="Times New Roman" w:hAnsi="Times New Roman" w:cs="Times New Roman" w:hint="eastAsia"/>
          <w:sz w:val="24"/>
          <w:szCs w:val="24"/>
        </w:rPr>
        <w:t>, a representative in Japan</w:t>
      </w:r>
      <w:r w:rsidR="004E0C0F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p w:rsidR="00D6261B" w:rsidRPr="00D6261B" w:rsidRDefault="00D6261B">
      <w:pPr>
        <w:rPr>
          <w:rFonts w:ascii="Times New Roman" w:hAnsi="Times New Roman" w:cs="Times New Roman"/>
          <w:sz w:val="24"/>
          <w:szCs w:val="24"/>
        </w:rPr>
      </w:pPr>
    </w:p>
    <w:p w:rsidR="00D6261B" w:rsidRDefault="004D6009">
      <w:pPr>
        <w:rPr>
          <w:rFonts w:ascii="Times New Roman" w:hAnsi="Times New Roman" w:cs="Times New Roman"/>
          <w:b/>
          <w:sz w:val="24"/>
          <w:szCs w:val="24"/>
        </w:rPr>
      </w:pPr>
      <w:r w:rsidRPr="00383200">
        <w:rPr>
          <w:rFonts w:ascii="Times New Roman" w:hAnsi="Times New Roman" w:cs="Times New Roman" w:hint="eastAsia"/>
          <w:b/>
          <w:sz w:val="24"/>
          <w:szCs w:val="24"/>
        </w:rPr>
        <w:t>To-do list</w:t>
      </w:r>
    </w:p>
    <w:p w:rsidR="003461BE" w:rsidRDefault="003461BE" w:rsidP="003461BE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eck the maximum size of C-axis sapphire.  We already asked which</w:t>
      </w:r>
      <w:r w:rsidR="008F5514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836DC6">
        <w:rPr>
          <w:rFonts w:ascii="Times New Roman" w:hAnsi="Times New Roman" w:cs="Times New Roman"/>
          <w:sz w:val="24"/>
          <w:szCs w:val="24"/>
        </w:rPr>
        <w:t>200mm</w:t>
      </w:r>
      <w:r>
        <w:rPr>
          <w:rFonts w:ascii="Times New Roman" w:hAnsi="Times New Roman" w:cs="Times New Roman" w:hint="eastAsia"/>
          <w:sz w:val="24"/>
          <w:szCs w:val="24"/>
        </w:rPr>
        <w:t xml:space="preserve"> dia. or 220mm dia.</w:t>
      </w:r>
      <w:r w:rsidR="008F5514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are waiting</w:t>
      </w:r>
      <w:r w:rsidR="008F5514">
        <w:rPr>
          <w:rFonts w:ascii="Times New Roman" w:hAnsi="Times New Roman" w:cs="Times New Roman" w:hint="eastAsia"/>
          <w:sz w:val="24"/>
          <w:szCs w:val="24"/>
        </w:rPr>
        <w:t xml:space="preserve"> for their response</w:t>
      </w:r>
      <w:r w:rsidR="004944B8">
        <w:rPr>
          <w:rFonts w:ascii="Times New Roman" w:hAnsi="Times New Roman" w:cs="Times New Roman"/>
          <w:sz w:val="24"/>
          <w:szCs w:val="24"/>
        </w:rPr>
        <w:t>.</w:t>
      </w:r>
    </w:p>
    <w:p w:rsidR="003461BE" w:rsidRDefault="00E81E56" w:rsidP="003461BE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Need to determine specification</w:t>
      </w:r>
      <w:r w:rsidR="007243D4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as soon as possible</w:t>
      </w:r>
    </w:p>
    <w:p w:rsidR="00D6261B" w:rsidRDefault="003C6748" w:rsidP="00E81E56">
      <w:pPr>
        <w:pStyle w:val="a6"/>
        <w:ind w:leftChars="0" w:left="360"/>
        <w:rPr>
          <w:rFonts w:ascii="Times New Roman" w:hAnsi="Times New Roman" w:cs="Times New Roman"/>
          <w:sz w:val="24"/>
          <w:szCs w:val="24"/>
        </w:rPr>
      </w:pPr>
      <w:r w:rsidRPr="00E81E56">
        <w:rPr>
          <w:rFonts w:ascii="Times New Roman" w:hAnsi="Times New Roman" w:cs="Times New Roman" w:hint="eastAsia"/>
          <w:sz w:val="24"/>
          <w:szCs w:val="24"/>
        </w:rPr>
        <w:t>Since we have never</w:t>
      </w:r>
      <w:r w:rsidR="007243D4">
        <w:rPr>
          <w:rFonts w:ascii="Times New Roman" w:hAnsi="Times New Roman" w:cs="Times New Roman" w:hint="eastAsia"/>
          <w:sz w:val="24"/>
          <w:szCs w:val="24"/>
        </w:rPr>
        <w:t xml:space="preserve"> provided</w:t>
      </w:r>
      <w:r w:rsidR="00DF63B1">
        <w:rPr>
          <w:rFonts w:ascii="Times New Roman" w:hAnsi="Times New Roman" w:cs="Times New Roman" w:hint="eastAsia"/>
          <w:sz w:val="24"/>
          <w:szCs w:val="24"/>
        </w:rPr>
        <w:t xml:space="preserve"> them </w:t>
      </w:r>
      <w:r w:rsidR="007243D4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Pr="00E81E56">
        <w:rPr>
          <w:rFonts w:ascii="Times New Roman" w:hAnsi="Times New Roman" w:cs="Times New Roman" w:hint="eastAsia"/>
          <w:sz w:val="24"/>
          <w:szCs w:val="24"/>
        </w:rPr>
        <w:t>detaile</w:t>
      </w:r>
      <w:r w:rsidR="00DF63B1">
        <w:rPr>
          <w:rFonts w:ascii="Times New Roman" w:hAnsi="Times New Roman" w:cs="Times New Roman" w:hint="eastAsia"/>
          <w:sz w:val="24"/>
          <w:szCs w:val="24"/>
        </w:rPr>
        <w:t xml:space="preserve">d specifications </w:t>
      </w:r>
      <w:r w:rsidRPr="00E81E56">
        <w:rPr>
          <w:rFonts w:ascii="Times New Roman" w:hAnsi="Times New Roman" w:cs="Times New Roman" w:hint="eastAsia"/>
          <w:sz w:val="24"/>
          <w:szCs w:val="24"/>
        </w:rPr>
        <w:t>includi</w:t>
      </w:r>
      <w:r w:rsidR="00EE375E" w:rsidRPr="00E81E56">
        <w:rPr>
          <w:rFonts w:ascii="Times New Roman" w:hAnsi="Times New Roman" w:cs="Times New Roman" w:hint="eastAsia"/>
          <w:sz w:val="24"/>
          <w:szCs w:val="24"/>
        </w:rPr>
        <w:t xml:space="preserve">ng </w:t>
      </w:r>
      <w:r w:rsidR="00E81E56">
        <w:rPr>
          <w:rFonts w:ascii="Times New Roman" w:hAnsi="Times New Roman" w:cs="Times New Roman" w:hint="eastAsia"/>
          <w:sz w:val="24"/>
          <w:szCs w:val="24"/>
        </w:rPr>
        <w:t>polishing/coating</w:t>
      </w:r>
      <w:r w:rsidR="00DF63B1">
        <w:rPr>
          <w:rFonts w:ascii="Times New Roman" w:hAnsi="Times New Roman" w:cs="Times New Roman" w:hint="eastAsia"/>
          <w:sz w:val="24"/>
          <w:szCs w:val="24"/>
        </w:rPr>
        <w:t xml:space="preserve">, they are </w:t>
      </w:r>
      <w:r w:rsidR="007243D4">
        <w:rPr>
          <w:rFonts w:ascii="Times New Roman" w:hAnsi="Times New Roman" w:cs="Times New Roman" w:hint="eastAsia"/>
          <w:sz w:val="24"/>
          <w:szCs w:val="24"/>
        </w:rPr>
        <w:t xml:space="preserve">a little </w:t>
      </w:r>
      <w:r w:rsidR="00DF63B1">
        <w:rPr>
          <w:rFonts w:ascii="Times New Roman" w:hAnsi="Times New Roman" w:cs="Times New Roman"/>
          <w:sz w:val="24"/>
          <w:szCs w:val="24"/>
        </w:rPr>
        <w:t>concerned</w:t>
      </w:r>
      <w:r w:rsidR="007243D4">
        <w:rPr>
          <w:rFonts w:ascii="Times New Roman" w:hAnsi="Times New Roman" w:cs="Times New Roman" w:hint="eastAsia"/>
          <w:sz w:val="24"/>
          <w:szCs w:val="24"/>
        </w:rPr>
        <w:t xml:space="preserve"> about what are followed by their making sapphire</w:t>
      </w:r>
      <w:r w:rsidR="00EE375E" w:rsidRPr="00E81E56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E81E56">
        <w:rPr>
          <w:rFonts w:ascii="Times New Roman" w:hAnsi="Times New Roman" w:cs="Times New Roman" w:hint="eastAsia"/>
          <w:sz w:val="24"/>
          <w:szCs w:val="24"/>
        </w:rPr>
        <w:t xml:space="preserve">For, </w:t>
      </w:r>
      <w:r w:rsidR="00DF63B1">
        <w:rPr>
          <w:rFonts w:ascii="Times New Roman" w:hAnsi="Times New Roman" w:cs="Times New Roman" w:hint="eastAsia"/>
          <w:sz w:val="24"/>
          <w:szCs w:val="24"/>
        </w:rPr>
        <w:t xml:space="preserve">they know </w:t>
      </w:r>
      <w:r w:rsidR="00E81E56">
        <w:rPr>
          <w:rFonts w:ascii="Times New Roman" w:hAnsi="Times New Roman" w:cs="Times New Roman" w:hint="eastAsia"/>
          <w:sz w:val="24"/>
          <w:szCs w:val="24"/>
        </w:rPr>
        <w:t xml:space="preserve">it takes a lot of time to figure out what is needed to satisfy them.  </w:t>
      </w:r>
      <w:r w:rsidR="00EE375E" w:rsidRPr="00E81E56">
        <w:rPr>
          <w:rFonts w:ascii="Times New Roman" w:hAnsi="Times New Roman" w:cs="Times New Roman" w:hint="eastAsia"/>
          <w:sz w:val="24"/>
          <w:szCs w:val="24"/>
        </w:rPr>
        <w:t>Considering the LCGT</w:t>
      </w:r>
      <w:r w:rsidR="00EE375E" w:rsidRPr="00E81E56">
        <w:rPr>
          <w:rFonts w:ascii="Times New Roman" w:hAnsi="Times New Roman" w:cs="Times New Roman"/>
          <w:sz w:val="24"/>
          <w:szCs w:val="24"/>
        </w:rPr>
        <w:t>’</w:t>
      </w:r>
      <w:r w:rsidR="00EE375E" w:rsidRPr="00E81E56">
        <w:rPr>
          <w:rFonts w:ascii="Times New Roman" w:hAnsi="Times New Roman" w:cs="Times New Roman" w:hint="eastAsia"/>
          <w:sz w:val="24"/>
          <w:szCs w:val="24"/>
        </w:rPr>
        <w:t>s schedule, they think we have to have the specification</w:t>
      </w:r>
      <w:r w:rsidR="00DF63B1">
        <w:rPr>
          <w:rFonts w:ascii="Times New Roman" w:hAnsi="Times New Roman" w:cs="Times New Roman" w:hint="eastAsia"/>
          <w:sz w:val="24"/>
          <w:szCs w:val="24"/>
        </w:rPr>
        <w:t>s</w:t>
      </w:r>
      <w:r w:rsidR="00EE375E" w:rsidRPr="00E81E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63B1">
        <w:rPr>
          <w:rFonts w:ascii="Times New Roman" w:hAnsi="Times New Roman" w:cs="Times New Roman" w:hint="eastAsia"/>
          <w:sz w:val="24"/>
          <w:szCs w:val="24"/>
        </w:rPr>
        <w:t xml:space="preserve">right </w:t>
      </w:r>
      <w:r w:rsidR="00EE375E" w:rsidRPr="00E81E56">
        <w:rPr>
          <w:rFonts w:ascii="Times New Roman" w:hAnsi="Times New Roman" w:cs="Times New Roman" w:hint="eastAsia"/>
          <w:sz w:val="24"/>
          <w:szCs w:val="24"/>
        </w:rPr>
        <w:t>now and start talking to polishers/coaters.</w:t>
      </w:r>
    </w:p>
    <w:p w:rsidR="00DF63B1" w:rsidRDefault="00DF63B1" w:rsidP="00DF63B1">
      <w:pPr>
        <w:pStyle w:val="a6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Need to start talking to polishers/coaters</w:t>
      </w:r>
    </w:p>
    <w:p w:rsidR="00DF63B1" w:rsidRPr="00DF63B1" w:rsidRDefault="00DF63B1" w:rsidP="00DF63B1">
      <w:pPr>
        <w:pStyle w:val="a6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ey might be able to help us finding them, but again to do that we need to have specifications in hand.</w:t>
      </w:r>
      <w:r w:rsidR="007243D4">
        <w:rPr>
          <w:rFonts w:ascii="Times New Roman" w:hAnsi="Times New Roman" w:cs="Times New Roman" w:hint="eastAsia"/>
          <w:sz w:val="24"/>
          <w:szCs w:val="24"/>
        </w:rPr>
        <w:t xml:space="preserve">  They also pointed out we should talk to LIGO people who have experience in sapphire.</w:t>
      </w:r>
      <w:bookmarkStart w:id="0" w:name="_GoBack"/>
      <w:bookmarkEnd w:id="0"/>
    </w:p>
    <w:p w:rsidR="00E81E56" w:rsidRPr="00172E57" w:rsidRDefault="00E81E56" w:rsidP="00172E57">
      <w:pPr>
        <w:rPr>
          <w:rFonts w:ascii="Times New Roman" w:hAnsi="Times New Roman" w:cs="Times New Roman"/>
          <w:sz w:val="24"/>
          <w:szCs w:val="24"/>
        </w:rPr>
      </w:pPr>
    </w:p>
    <w:p w:rsidR="00D6261B" w:rsidRPr="00D6261B" w:rsidRDefault="00D6261B">
      <w:pPr>
        <w:rPr>
          <w:rFonts w:ascii="Times New Roman" w:hAnsi="Times New Roman" w:cs="Times New Roman"/>
          <w:sz w:val="24"/>
          <w:szCs w:val="24"/>
        </w:rPr>
      </w:pPr>
    </w:p>
    <w:sectPr w:rsidR="00D6261B" w:rsidRPr="00D62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D9"/>
    <w:multiLevelType w:val="hybridMultilevel"/>
    <w:tmpl w:val="D5D01854"/>
    <w:lvl w:ilvl="0" w:tplc="8C4E2B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A95CA3"/>
    <w:multiLevelType w:val="hybridMultilevel"/>
    <w:tmpl w:val="3CA4D8DC"/>
    <w:lvl w:ilvl="0" w:tplc="80EA18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125C2D"/>
    <w:multiLevelType w:val="hybridMultilevel"/>
    <w:tmpl w:val="5E9CFDFC"/>
    <w:lvl w:ilvl="0" w:tplc="B50C1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06A7A"/>
    <w:rsid w:val="00037DC1"/>
    <w:rsid w:val="000703EA"/>
    <w:rsid w:val="000E1B30"/>
    <w:rsid w:val="000F71C3"/>
    <w:rsid w:val="000F7B47"/>
    <w:rsid w:val="00172E57"/>
    <w:rsid w:val="00184EC2"/>
    <w:rsid w:val="001D3163"/>
    <w:rsid w:val="00222727"/>
    <w:rsid w:val="00227D21"/>
    <w:rsid w:val="0026608B"/>
    <w:rsid w:val="002A34E1"/>
    <w:rsid w:val="002A55F7"/>
    <w:rsid w:val="002B486A"/>
    <w:rsid w:val="0030704C"/>
    <w:rsid w:val="00317573"/>
    <w:rsid w:val="00323358"/>
    <w:rsid w:val="003461BE"/>
    <w:rsid w:val="00372DDF"/>
    <w:rsid w:val="00383200"/>
    <w:rsid w:val="00394854"/>
    <w:rsid w:val="003C6748"/>
    <w:rsid w:val="003E7F73"/>
    <w:rsid w:val="003F47B3"/>
    <w:rsid w:val="00443DF8"/>
    <w:rsid w:val="00452E56"/>
    <w:rsid w:val="004944B8"/>
    <w:rsid w:val="004A35B5"/>
    <w:rsid w:val="004D6009"/>
    <w:rsid w:val="004E0C0F"/>
    <w:rsid w:val="004F18ED"/>
    <w:rsid w:val="005A65AB"/>
    <w:rsid w:val="00616667"/>
    <w:rsid w:val="006B6B91"/>
    <w:rsid w:val="006F2B2F"/>
    <w:rsid w:val="007243D4"/>
    <w:rsid w:val="0074306D"/>
    <w:rsid w:val="007C1E8F"/>
    <w:rsid w:val="007F53F6"/>
    <w:rsid w:val="008104DD"/>
    <w:rsid w:val="00836DC6"/>
    <w:rsid w:val="00863E2C"/>
    <w:rsid w:val="00866730"/>
    <w:rsid w:val="008C081C"/>
    <w:rsid w:val="008F5514"/>
    <w:rsid w:val="00902692"/>
    <w:rsid w:val="00941766"/>
    <w:rsid w:val="009872C1"/>
    <w:rsid w:val="009A190B"/>
    <w:rsid w:val="00A04F27"/>
    <w:rsid w:val="00A446D0"/>
    <w:rsid w:val="00A75C02"/>
    <w:rsid w:val="00AB5EE6"/>
    <w:rsid w:val="00AC6170"/>
    <w:rsid w:val="00AE316E"/>
    <w:rsid w:val="00BF502D"/>
    <w:rsid w:val="00C02F5B"/>
    <w:rsid w:val="00C07BEB"/>
    <w:rsid w:val="00C1633E"/>
    <w:rsid w:val="00C41DF7"/>
    <w:rsid w:val="00C5068F"/>
    <w:rsid w:val="00C5451D"/>
    <w:rsid w:val="00C920D6"/>
    <w:rsid w:val="00D161D3"/>
    <w:rsid w:val="00D6261B"/>
    <w:rsid w:val="00D7505E"/>
    <w:rsid w:val="00DB75EF"/>
    <w:rsid w:val="00DD3D17"/>
    <w:rsid w:val="00DF63B1"/>
    <w:rsid w:val="00E531B8"/>
    <w:rsid w:val="00E566C4"/>
    <w:rsid w:val="00E81E56"/>
    <w:rsid w:val="00EA79EC"/>
    <w:rsid w:val="00EC6FA7"/>
    <w:rsid w:val="00EE375E"/>
    <w:rsid w:val="00F0123C"/>
    <w:rsid w:val="00F27A8A"/>
    <w:rsid w:val="00F85E29"/>
    <w:rsid w:val="00F92018"/>
    <w:rsid w:val="00FD5709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2C1"/>
  </w:style>
  <w:style w:type="character" w:customStyle="1" w:styleId="a4">
    <w:name w:val="日付 (文字)"/>
    <w:basedOn w:val="a0"/>
    <w:link w:val="a3"/>
    <w:uiPriority w:val="99"/>
    <w:semiHidden/>
    <w:rsid w:val="009872C1"/>
  </w:style>
  <w:style w:type="character" w:styleId="a5">
    <w:name w:val="Hyperlink"/>
    <w:basedOn w:val="a0"/>
    <w:uiPriority w:val="99"/>
    <w:unhideWhenUsed/>
    <w:rsid w:val="008104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674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E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6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02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2C1"/>
  </w:style>
  <w:style w:type="character" w:customStyle="1" w:styleId="a4">
    <w:name w:val="日付 (文字)"/>
    <w:basedOn w:val="a0"/>
    <w:link w:val="a3"/>
    <w:uiPriority w:val="99"/>
    <w:semiHidden/>
    <w:rsid w:val="009872C1"/>
  </w:style>
  <w:style w:type="character" w:styleId="a5">
    <w:name w:val="Hyperlink"/>
    <w:basedOn w:val="a0"/>
    <w:uiPriority w:val="99"/>
    <w:unhideWhenUsed/>
    <w:rsid w:val="008104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674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E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6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02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oc.icrr.u-tokyo.ac.jp/DocDB/0006/G1100626/001/GTAT_2011Sep30_hiros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t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hirose</cp:lastModifiedBy>
  <cp:revision>6</cp:revision>
  <cp:lastPrinted>2011-10-04T12:01:00Z</cp:lastPrinted>
  <dcterms:created xsi:type="dcterms:W3CDTF">2011-10-04T11:54:00Z</dcterms:created>
  <dcterms:modified xsi:type="dcterms:W3CDTF">2011-10-04T12:01:00Z</dcterms:modified>
</cp:coreProperties>
</file>