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CD440BB" w14:textId="77777777" w:rsidR="00BD6220" w:rsidRDefault="00BD6220" w:rsidP="00BD6220">
      <w:pPr>
        <w:jc w:val="center"/>
      </w:pPr>
    </w:p>
    <w:p w14:paraId="75C44648" w14:textId="77777777" w:rsidR="00BD6220" w:rsidRDefault="00BD6220" w:rsidP="00BD6220">
      <w:pPr>
        <w:jc w:val="center"/>
      </w:pPr>
    </w:p>
    <w:p w14:paraId="05C93E35" w14:textId="77777777" w:rsidR="00BD6220" w:rsidRDefault="00BD6220" w:rsidP="00BD6220">
      <w:pPr>
        <w:jc w:val="center"/>
      </w:pPr>
    </w:p>
    <w:p w14:paraId="39915716" w14:textId="26127BCF" w:rsidR="00BD6220" w:rsidRPr="00BD6220" w:rsidRDefault="00BD6220" w:rsidP="00BD6220">
      <w:pPr>
        <w:jc w:val="center"/>
        <w:rPr>
          <w:b/>
          <w:sz w:val="48"/>
        </w:rPr>
      </w:pPr>
      <w:r w:rsidRPr="00BD6220">
        <w:rPr>
          <w:b/>
          <w:sz w:val="48"/>
        </w:rPr>
        <w:t>Installation sequence of the Type-A LCGT seismic attenuation chains</w:t>
      </w:r>
    </w:p>
    <w:p w14:paraId="130E48FB" w14:textId="77777777" w:rsidR="00BD6220" w:rsidRPr="00BD6220" w:rsidRDefault="00BD6220" w:rsidP="00BD6220">
      <w:pPr>
        <w:jc w:val="center"/>
        <w:rPr>
          <w:b/>
          <w:sz w:val="48"/>
        </w:rPr>
      </w:pPr>
    </w:p>
    <w:p w14:paraId="2E2477A3" w14:textId="72E1872E" w:rsidR="00BD6220" w:rsidRPr="00BD6220" w:rsidRDefault="00BD6220" w:rsidP="00BD6220">
      <w:pPr>
        <w:jc w:val="center"/>
        <w:rPr>
          <w:sz w:val="36"/>
        </w:rPr>
      </w:pPr>
      <w:r w:rsidRPr="00BD6220">
        <w:rPr>
          <w:sz w:val="36"/>
        </w:rPr>
        <w:t>Riccardo DeSalvo, Gianni Gennaro</w:t>
      </w:r>
    </w:p>
    <w:p w14:paraId="79B6BF9B" w14:textId="77777777" w:rsidR="00BD6220" w:rsidRDefault="00BD6220" w:rsidP="00BD6220">
      <w:pPr>
        <w:jc w:val="center"/>
        <w:rPr>
          <w:sz w:val="36"/>
        </w:rPr>
      </w:pPr>
    </w:p>
    <w:p w14:paraId="14642916" w14:textId="77777777" w:rsidR="00BD6220" w:rsidRDefault="00BD6220" w:rsidP="00BD6220">
      <w:pPr>
        <w:jc w:val="center"/>
        <w:rPr>
          <w:sz w:val="36"/>
        </w:rPr>
      </w:pPr>
    </w:p>
    <w:p w14:paraId="6188DC73" w14:textId="77777777" w:rsidR="00BD6220" w:rsidRDefault="00BD6220" w:rsidP="00BD6220">
      <w:pPr>
        <w:jc w:val="center"/>
        <w:rPr>
          <w:sz w:val="36"/>
        </w:rPr>
      </w:pPr>
    </w:p>
    <w:p w14:paraId="5A7E0F1A" w14:textId="1AC91830" w:rsidR="00BD6220" w:rsidRPr="00BD6220" w:rsidRDefault="00BD6220" w:rsidP="00BD6220">
      <w:pPr>
        <w:jc w:val="center"/>
        <w:rPr>
          <w:sz w:val="36"/>
        </w:rPr>
      </w:pPr>
      <w:r>
        <w:rPr>
          <w:sz w:val="36"/>
        </w:rPr>
        <w:t>15</w:t>
      </w:r>
      <w:r w:rsidRPr="00BD6220">
        <w:rPr>
          <w:sz w:val="36"/>
          <w:vertAlign w:val="superscript"/>
        </w:rPr>
        <w:t>th</w:t>
      </w:r>
      <w:r>
        <w:rPr>
          <w:sz w:val="36"/>
        </w:rPr>
        <w:t xml:space="preserve"> of June 2011</w:t>
      </w:r>
    </w:p>
    <w:p w14:paraId="510BE2E0" w14:textId="77777777" w:rsidR="00BD6220" w:rsidRDefault="00BD6220" w:rsidP="00BD6220">
      <w:pPr>
        <w:jc w:val="center"/>
      </w:pPr>
    </w:p>
    <w:p w14:paraId="500B8C42" w14:textId="77777777" w:rsidR="00BD6220" w:rsidRDefault="00BD6220" w:rsidP="00BD6220">
      <w:pPr>
        <w:jc w:val="center"/>
      </w:pPr>
    </w:p>
    <w:p w14:paraId="6610947E" w14:textId="77777777" w:rsidR="00BD6220" w:rsidRDefault="00BD6220" w:rsidP="00BD6220">
      <w:pPr>
        <w:jc w:val="center"/>
      </w:pPr>
    </w:p>
    <w:p w14:paraId="251DA1C8" w14:textId="77777777" w:rsidR="00BD6220" w:rsidRDefault="00BD6220" w:rsidP="00BD6220">
      <w:pPr>
        <w:jc w:val="center"/>
      </w:pPr>
    </w:p>
    <w:p w14:paraId="7BE6AC66" w14:textId="6EAB1FB1" w:rsidR="001E0CCB" w:rsidRDefault="001E0CCB" w:rsidP="00BD6220">
      <w:pPr>
        <w:jc w:val="center"/>
      </w:pPr>
      <w:r>
        <w:t xml:space="preserve">this report refers to the </w:t>
      </w:r>
      <w:hyperlink r:id="rId7" w:history="1">
        <w:r w:rsidRPr="001E0CCB">
          <w:rPr>
            <w:rStyle w:val="Hyperlink"/>
          </w:rPr>
          <w:t>top filter and inverted pendulum design</w:t>
        </w:r>
      </w:hyperlink>
      <w:r>
        <w:t xml:space="preserve">, </w:t>
      </w:r>
      <w:r>
        <w:tab/>
      </w:r>
      <w:r>
        <w:tab/>
        <w:t xml:space="preserve">its </w:t>
      </w:r>
      <w:hyperlink r:id="rId8" w:history="1">
        <w:r w:rsidRPr="001E0CCB">
          <w:rPr>
            <w:rStyle w:val="Hyperlink"/>
          </w:rPr>
          <w:t>assembly sequence</w:t>
        </w:r>
      </w:hyperlink>
      <w:r>
        <w:t xml:space="preserve">, the </w:t>
      </w:r>
      <w:hyperlink r:id="rId9" w:history="1">
        <w:r w:rsidRPr="001E0CCB">
          <w:rPr>
            <w:rStyle w:val="Hyperlink"/>
          </w:rPr>
          <w:t>Standard filter design</w:t>
        </w:r>
      </w:hyperlink>
      <w:r>
        <w:t xml:space="preserve">, and its </w:t>
      </w:r>
      <w:hyperlink r:id="rId10" w:history="1">
        <w:r w:rsidRPr="001E0CCB">
          <w:rPr>
            <w:rStyle w:val="Hyperlink"/>
          </w:rPr>
          <w:t>assembly sequence</w:t>
        </w:r>
      </w:hyperlink>
      <w:r>
        <w:t>.</w:t>
      </w:r>
    </w:p>
    <w:p w14:paraId="17C6C149" w14:textId="3EF1BC46" w:rsidR="00BD6220" w:rsidRDefault="00BD6220">
      <w:r>
        <w:br w:type="page"/>
      </w:r>
    </w:p>
    <w:p w14:paraId="26E68CA8" w14:textId="34CAA2A5" w:rsidR="00EB1680" w:rsidRDefault="00314244">
      <w:r>
        <w:lastRenderedPageBreak/>
        <w:t xml:space="preserve">This </w:t>
      </w:r>
      <w:r w:rsidR="00EB1680">
        <w:t xml:space="preserve">documents illustrates the </w:t>
      </w:r>
      <w:r w:rsidR="009D5938">
        <w:t xml:space="preserve">type-A SAS </w:t>
      </w:r>
      <w:r w:rsidR="00EB1680">
        <w:t xml:space="preserve">installation </w:t>
      </w:r>
      <w:r>
        <w:t>sequence</w:t>
      </w:r>
      <w:r w:rsidR="00EB1680">
        <w:t xml:space="preserve"> down the well,</w:t>
      </w:r>
      <w:r>
        <w:t xml:space="preserve"> how </w:t>
      </w:r>
      <w:r w:rsidR="009D5938">
        <w:t>it</w:t>
      </w:r>
      <w:r>
        <w:t xml:space="preserve"> and its payload can be </w:t>
      </w:r>
      <w:r w:rsidR="00EB1680">
        <w:t xml:space="preserve">effectively and safely </w:t>
      </w:r>
      <w:r>
        <w:t>implemented</w:t>
      </w:r>
      <w:r w:rsidR="009D5938">
        <w:t xml:space="preserve"> in the well</w:t>
      </w:r>
      <w:r>
        <w:t xml:space="preserve"> </w:t>
      </w:r>
      <w:r w:rsidR="00EB1680">
        <w:t>between the two</w:t>
      </w:r>
      <w:r>
        <w:t xml:space="preserve"> cavern</w:t>
      </w:r>
      <w:r w:rsidR="00EB1680">
        <w:t>s</w:t>
      </w:r>
      <w:r>
        <w:t xml:space="preserve">. </w:t>
      </w:r>
      <w:r w:rsidR="00EB1680">
        <w:t xml:space="preserve">The aim is to assure that every step is </w:t>
      </w:r>
      <w:r w:rsidR="009D5938">
        <w:t xml:space="preserve">easily and </w:t>
      </w:r>
      <w:r w:rsidR="00EB1680">
        <w:t>safely feasible. Particular care is spent to assur</w:t>
      </w:r>
      <w:r w:rsidR="009D5938">
        <w:t>e clean, reliable, soft and low-mechanical-</w:t>
      </w:r>
      <w:r w:rsidR="00EB1680">
        <w:t>noise electrical cabling, which is pro</w:t>
      </w:r>
      <w:r w:rsidR="009D5938">
        <w:t>bably the biggest challenge in t</w:t>
      </w:r>
      <w:r w:rsidR="00EB1680">
        <w:t>he SAS scheme.</w:t>
      </w:r>
    </w:p>
    <w:p w14:paraId="36002160" w14:textId="406DAA53" w:rsidR="00556A23" w:rsidRDefault="00314244">
      <w:r>
        <w:t>This first image shows the final configuration.</w:t>
      </w:r>
      <w:r w:rsidR="00EB1680">
        <w:t xml:space="preserve">  It also gives the wire count, the ribbon count and the listing of each instrument at every step of the attenuation chain.</w:t>
      </w:r>
    </w:p>
    <w:p w14:paraId="5670606E" w14:textId="5FCB49AF" w:rsidR="009A5E5C" w:rsidRDefault="00E34FE2">
      <w:r>
        <w:rPr>
          <w:noProof/>
        </w:rPr>
        <w:drawing>
          <wp:inline distT="0" distB="0" distL="0" distR="0" wp14:anchorId="75420EE3" wp14:editId="6089C32A">
            <wp:extent cx="5486400" cy="6145257"/>
            <wp:effectExtent l="0" t="0" r="0" b="0"/>
            <wp:docPr id="4" name="Picture 4" descr="Macintosh HD:Users:ric:Desktop:LCGT top filter as built /updated:0000-Gr.0-General assembly:temp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Desktop:LCGT top filter as built /updated:0000-Gr.0-General assembly:temp2.pdf"/>
                    <pic:cNvPicPr>
                      <a:picLocks noChangeAspect="1" noChangeArrowheads="1"/>
                    </pic:cNvPicPr>
                  </pic:nvPicPr>
                  <pic:blipFill rotWithShape="1">
                    <a:blip r:embed="rId11">
                      <a:extLst>
                        <a:ext uri="{28A0092B-C50C-407E-A947-70E740481C1C}">
                          <a14:useLocalDpi xmlns:a14="http://schemas.microsoft.com/office/drawing/2010/main" val="0"/>
                        </a:ext>
                      </a:extLst>
                    </a:blip>
                    <a:srcRect l="26281" t="10043" r="25833" b="14187"/>
                    <a:stretch/>
                  </pic:blipFill>
                  <pic:spPr bwMode="auto">
                    <a:xfrm>
                      <a:off x="0" y="0"/>
                      <a:ext cx="5487586" cy="6146586"/>
                    </a:xfrm>
                    <a:prstGeom prst="rect">
                      <a:avLst/>
                    </a:prstGeom>
                    <a:noFill/>
                    <a:ln>
                      <a:noFill/>
                    </a:ln>
                    <a:extLst>
                      <a:ext uri="{53640926-AAD7-44d8-BBD7-CCE9431645EC}">
                        <a14:shadowObscured xmlns:a14="http://schemas.microsoft.com/office/drawing/2010/main"/>
                      </a:ext>
                    </a:extLst>
                  </pic:spPr>
                </pic:pic>
              </a:graphicData>
            </a:graphic>
          </wp:inline>
        </w:drawing>
      </w:r>
    </w:p>
    <w:p w14:paraId="2B5164C4" w14:textId="6C937BA8" w:rsidR="005D756D" w:rsidRDefault="005D756D">
      <w:r>
        <w:br w:type="page"/>
      </w:r>
    </w:p>
    <w:p w14:paraId="70FBCEAB" w14:textId="75061275" w:rsidR="005D756D" w:rsidRDefault="005D756D">
      <w:r>
        <w:t>This</w:t>
      </w:r>
      <w:r w:rsidR="006F52D6">
        <w:t xml:space="preserve"> </w:t>
      </w:r>
      <w:r w:rsidR="009D5938">
        <w:t>(</w:t>
      </w:r>
      <w:r w:rsidR="006F52D6">
        <w:t>on the right</w:t>
      </w:r>
      <w:r w:rsidR="009D5938">
        <w:t>)</w:t>
      </w:r>
      <w:r>
        <w:t xml:space="preserve"> is a zoom into the </w:t>
      </w:r>
      <w:r w:rsidR="006F52D6">
        <w:t xml:space="preserve">hardware </w:t>
      </w:r>
      <w:r>
        <w:t>down the well section.</w:t>
      </w:r>
    </w:p>
    <w:p w14:paraId="04FF01B4" w14:textId="7CF2CB7D" w:rsidR="009D5938" w:rsidRDefault="009D5938">
      <w:r>
        <w:t>For convenience, to avoid obstructing the view, in this and the following figures the struts of the safety structure, actually spread at 120</w:t>
      </w:r>
      <w:r w:rsidRPr="009D5938">
        <w:rPr>
          <w:vertAlign w:val="superscript"/>
        </w:rPr>
        <w:t>o</w:t>
      </w:r>
      <w:r>
        <w:t>, have been placed at 180</w:t>
      </w:r>
      <w:r w:rsidRPr="009D5938">
        <w:rPr>
          <w:vertAlign w:val="superscript"/>
        </w:rPr>
        <w:t>o</w:t>
      </w:r>
      <w:r>
        <w:t xml:space="preserve"> from each other.</w:t>
      </w:r>
    </w:p>
    <w:p w14:paraId="394BB06E" w14:textId="1F28B501" w:rsidR="005D756D" w:rsidRDefault="005D756D">
      <w:r>
        <w:t>The structure shown top left is the sled that position and levels the vacuum chamber and the Inverted Pendulum structure.</w:t>
      </w:r>
    </w:p>
    <w:p w14:paraId="10F6C57E" w14:textId="09756E1A" w:rsidR="006F52D6" w:rsidRDefault="006F52D6">
      <w:r>
        <w:t>The structure on the bottom left is the safety structure that catches the filters in case of catastrophic failure (e.g. earthquake) and guides the chain during installation.</w:t>
      </w:r>
    </w:p>
    <w:p w14:paraId="574D8252" w14:textId="7372703C" w:rsidR="007D502F" w:rsidRDefault="007D502F">
      <w:r>
        <w:t xml:space="preserve">It is made out of </w:t>
      </w:r>
      <w:r w:rsidR="009D5938">
        <w:t>stainless steel</w:t>
      </w:r>
      <w:r>
        <w:t xml:space="preserve"> rods </w:t>
      </w:r>
      <w:r w:rsidR="009D5938">
        <w:t>connecting</w:t>
      </w:r>
      <w:r>
        <w:t xml:space="preserve"> spacer rings</w:t>
      </w:r>
      <w:r w:rsidR="009D5938" w:rsidRPr="009D5938">
        <w:t xml:space="preserve"> </w:t>
      </w:r>
      <w:r w:rsidR="009D5938">
        <w:t>that stiffen the structure transversally</w:t>
      </w:r>
      <w:r>
        <w:t>.</w:t>
      </w:r>
      <w:r w:rsidR="009D5938">
        <w:t xml:space="preserve">  The rings are positioned just below each standard filter, if the suspension wires are released the filters sit on these rings.</w:t>
      </w:r>
    </w:p>
    <w:p w14:paraId="1B384071" w14:textId="1C712504" w:rsidR="007D502F" w:rsidRDefault="009D5938">
      <w:r>
        <w:t>Half way between the filters, t</w:t>
      </w:r>
      <w:r w:rsidR="007D502F">
        <w:t>he structure incorporate</w:t>
      </w:r>
      <w:r>
        <w:t>s</w:t>
      </w:r>
      <w:r w:rsidR="007D502F">
        <w:t xml:space="preserve"> </w:t>
      </w:r>
      <w:r>
        <w:t xml:space="preserve">disks acting as </w:t>
      </w:r>
      <w:r w:rsidR="007D502F">
        <w:t>thermal baffles, which make that each filter is effectively in its own thermal bath.  This is useful for thermal micro-tuning of each individual filter’s load.</w:t>
      </w:r>
    </w:p>
    <w:p w14:paraId="7C02ACFF" w14:textId="201110C8" w:rsidR="009A5E5C" w:rsidRDefault="009A5E5C"/>
    <w:p w14:paraId="7BD0F38D" w14:textId="3BA5C69F" w:rsidR="005D756D" w:rsidRDefault="000818CA" w:rsidP="009D5938">
      <w:pPr>
        <w:jc w:val="center"/>
      </w:pPr>
      <w:r>
        <w:rPr>
          <w:noProof/>
        </w:rPr>
        <w:drawing>
          <wp:inline distT="0" distB="0" distL="0" distR="0" wp14:anchorId="04DA1B54" wp14:editId="03F09729">
            <wp:extent cx="4572000" cy="5529384"/>
            <wp:effectExtent l="0" t="0" r="0" b="0"/>
            <wp:docPr id="5" name="Picture 5" descr="Macintosh HD:Users:ric:Desktop:LCGT top filter as built /updated:0000-Gr.0-General assembly:temp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ic:Desktop:LCGT top filter as built /updated:0000-Gr.0-General assembly:temp3.pdf"/>
                    <pic:cNvPicPr>
                      <a:picLocks noChangeAspect="1" noChangeArrowheads="1"/>
                    </pic:cNvPicPr>
                  </pic:nvPicPr>
                  <pic:blipFill rotWithShape="1">
                    <a:blip r:embed="rId12">
                      <a:extLst>
                        <a:ext uri="{28A0092B-C50C-407E-A947-70E740481C1C}">
                          <a14:useLocalDpi xmlns:a14="http://schemas.microsoft.com/office/drawing/2010/main" val="0"/>
                        </a:ext>
                      </a:extLst>
                    </a:blip>
                    <a:srcRect l="13457" t="2951" r="32250" b="4263"/>
                    <a:stretch/>
                  </pic:blipFill>
                  <pic:spPr bwMode="auto">
                    <a:xfrm>
                      <a:off x="0" y="0"/>
                      <a:ext cx="4572788" cy="5530337"/>
                    </a:xfrm>
                    <a:prstGeom prst="rect">
                      <a:avLst/>
                    </a:prstGeom>
                    <a:noFill/>
                    <a:ln>
                      <a:noFill/>
                    </a:ln>
                    <a:extLst>
                      <a:ext uri="{53640926-AAD7-44d8-BBD7-CCE9431645EC}">
                        <a14:shadowObscured xmlns:a14="http://schemas.microsoft.com/office/drawing/2010/main"/>
                      </a:ext>
                    </a:extLst>
                  </pic:spPr>
                </pic:pic>
              </a:graphicData>
            </a:graphic>
          </wp:inline>
        </w:drawing>
      </w:r>
      <w:r w:rsidR="005D756D">
        <w:br w:type="page"/>
      </w:r>
    </w:p>
    <w:p w14:paraId="1A1C5B17" w14:textId="0EC1B76E" w:rsidR="005D756D" w:rsidRDefault="009D5938">
      <w:r>
        <w:t>In t</w:t>
      </w:r>
      <w:r w:rsidR="005D756D">
        <w:t>his figure</w:t>
      </w:r>
      <w:r>
        <w:t>,</w:t>
      </w:r>
      <w:r w:rsidR="005D756D">
        <w:t xml:space="preserve"> load,</w:t>
      </w:r>
      <w:r>
        <w:t xml:space="preserve"> stress, suspension wire length and</w:t>
      </w:r>
      <w:r w:rsidR="005D756D">
        <w:t xml:space="preserve"> electrical wiring </w:t>
      </w:r>
      <w:r>
        <w:t>data are listed.</w:t>
      </w:r>
    </w:p>
    <w:p w14:paraId="1A3B6C60" w14:textId="5A68A6B9" w:rsidR="00314244" w:rsidRDefault="005D756D">
      <w:r>
        <w:rPr>
          <w:noProof/>
        </w:rPr>
        <w:drawing>
          <wp:inline distT="0" distB="0" distL="0" distR="0" wp14:anchorId="124EA4D9" wp14:editId="16955E23">
            <wp:extent cx="4800600" cy="7618143"/>
            <wp:effectExtent l="0" t="0" r="0" b="0"/>
            <wp:docPr id="7" name="Picture 7" descr="Macintosh HD:Users:ric:Desktop:LCGT Top filter proto in construction:0000-Gr.0-General assembly:temp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Desktop:LCGT Top filter proto in construction:0000-Gr.0-General assembly:temp3.pdf"/>
                    <pic:cNvPicPr>
                      <a:picLocks noChangeAspect="1" noChangeArrowheads="1"/>
                    </pic:cNvPicPr>
                  </pic:nvPicPr>
                  <pic:blipFill rotWithShape="1">
                    <a:blip r:embed="rId13">
                      <a:extLst>
                        <a:ext uri="{28A0092B-C50C-407E-A947-70E740481C1C}">
                          <a14:useLocalDpi xmlns:a14="http://schemas.microsoft.com/office/drawing/2010/main" val="0"/>
                        </a:ext>
                      </a:extLst>
                    </a:blip>
                    <a:srcRect l="29520" t="5461" r="31218" b="6522"/>
                    <a:stretch/>
                  </pic:blipFill>
                  <pic:spPr bwMode="auto">
                    <a:xfrm>
                      <a:off x="0" y="0"/>
                      <a:ext cx="4801648" cy="7619806"/>
                    </a:xfrm>
                    <a:prstGeom prst="rect">
                      <a:avLst/>
                    </a:prstGeom>
                    <a:noFill/>
                    <a:ln>
                      <a:noFill/>
                    </a:ln>
                    <a:extLst>
                      <a:ext uri="{53640926-AAD7-44d8-BBD7-CCE9431645EC}">
                        <a14:shadowObscured xmlns:a14="http://schemas.microsoft.com/office/drawing/2010/main"/>
                      </a:ext>
                    </a:extLst>
                  </pic:spPr>
                </pic:pic>
              </a:graphicData>
            </a:graphic>
          </wp:inline>
        </w:drawing>
      </w:r>
    </w:p>
    <w:p w14:paraId="74B94FE0" w14:textId="77777777" w:rsidR="00314244" w:rsidRDefault="00314244">
      <w:r>
        <w:br w:type="page"/>
      </w:r>
    </w:p>
    <w:p w14:paraId="7F1CEAE1" w14:textId="6BC3096B" w:rsidR="007375A0" w:rsidRDefault="009D5938" w:rsidP="007375A0">
      <w:r>
        <w:t>The installation procedure</w:t>
      </w:r>
      <w:r w:rsidR="007375A0">
        <w:t xml:space="preserve"> starts with empty caverns.  Note that </w:t>
      </w:r>
      <w:r>
        <w:t xml:space="preserve">in all figures </w:t>
      </w:r>
      <w:r w:rsidR="007375A0">
        <w:t>the top chamber has been rotated 90</w:t>
      </w:r>
      <w:r w:rsidR="007375A0" w:rsidRPr="007375A0">
        <w:rPr>
          <w:vertAlign w:val="superscript"/>
        </w:rPr>
        <w:t>o</w:t>
      </w:r>
      <w:r w:rsidR="007375A0">
        <w:t xml:space="preserve"> for illustration only.  Underground the top and bottom chambers would be built at 90</w:t>
      </w:r>
      <w:r w:rsidR="007375A0" w:rsidRPr="007375A0">
        <w:rPr>
          <w:vertAlign w:val="superscript"/>
        </w:rPr>
        <w:t>o</w:t>
      </w:r>
      <w:r w:rsidR="007375A0">
        <w:t xml:space="preserve"> </w:t>
      </w:r>
      <w:r>
        <w:t xml:space="preserve">from each other, </w:t>
      </w:r>
      <w:r w:rsidR="007375A0">
        <w:t>for rock stability reasons.</w:t>
      </w:r>
    </w:p>
    <w:p w14:paraId="69498182" w14:textId="136BBF0A" w:rsidR="007375A0" w:rsidRDefault="007375A0" w:rsidP="007375A0">
      <w:r>
        <w:t>The green sled is mounted first on its rails on the floor of the top chamber.</w:t>
      </w:r>
    </w:p>
    <w:p w14:paraId="43FA5A27" w14:textId="3DCA617F" w:rsidR="007375A0" w:rsidRDefault="007375A0" w:rsidP="007375A0">
      <w:r>
        <w:t>Using the overhead crane, the</w:t>
      </w:r>
      <w:r w:rsidR="009D5938">
        <w:t xml:space="preserve"> individual</w:t>
      </w:r>
      <w:r>
        <w:t xml:space="preserve"> vacuum</w:t>
      </w:r>
      <w:r w:rsidR="009D5938">
        <w:t xml:space="preserve"> chamber</w:t>
      </w:r>
      <w:r>
        <w:t xml:space="preserve"> spools are </w:t>
      </w:r>
      <w:r w:rsidR="009D5938">
        <w:t>lowered</w:t>
      </w:r>
      <w:r w:rsidR="00DA0257">
        <w:t xml:space="preserve"> in the well, temporarily supported</w:t>
      </w:r>
      <w:r>
        <w:t xml:space="preserve"> on </w:t>
      </w:r>
      <w:r w:rsidR="00F15967">
        <w:t>brackets</w:t>
      </w:r>
      <w:r w:rsidR="00DA0257">
        <w:t xml:space="preserve"> bolted on the sled</w:t>
      </w:r>
      <w:r w:rsidR="00F15967">
        <w:t xml:space="preserve"> while the next spool is brought in</w:t>
      </w:r>
      <w:r>
        <w:t xml:space="preserve"> and bolted on, then the </w:t>
      </w:r>
      <w:r w:rsidR="00F15967">
        <w:t>spools</w:t>
      </w:r>
      <w:r>
        <w:t xml:space="preserve"> are lowered one step</w:t>
      </w:r>
      <w:r w:rsidR="009D5938">
        <w:t xml:space="preserve"> deeper,</w:t>
      </w:r>
      <w:r>
        <w:t xml:space="preserve"> </w:t>
      </w:r>
      <w:r w:rsidR="00F15967">
        <w:t xml:space="preserve">and the operation </w:t>
      </w:r>
      <w:r w:rsidR="009D5938">
        <w:t xml:space="preserve">is </w:t>
      </w:r>
      <w:r w:rsidR="00F15967">
        <w:t xml:space="preserve">repeated until all three </w:t>
      </w:r>
      <w:r w:rsidR="009D5938">
        <w:t xml:space="preserve">spools </w:t>
      </w:r>
      <w:r w:rsidR="00F15967">
        <w:t>are</w:t>
      </w:r>
      <w:r>
        <w:t xml:space="preserve"> assembled.</w:t>
      </w:r>
    </w:p>
    <w:p w14:paraId="6A97437B" w14:textId="5101F2A7" w:rsidR="00F15967" w:rsidRDefault="00F15967" w:rsidP="007375A0">
      <w:r>
        <w:t xml:space="preserve">Note that </w:t>
      </w:r>
      <w:r w:rsidR="009D5938">
        <w:t xml:space="preserve">in three locations </w:t>
      </w:r>
      <w:r>
        <w:t xml:space="preserve">the spools are provided with water conditioning piping.  These are stainless steel tubes, fastened on the outside surface of the spools, in correspondence of the three standard filters.  The </w:t>
      </w:r>
      <w:r w:rsidR="009D5938">
        <w:t xml:space="preserve">feed </w:t>
      </w:r>
      <w:r>
        <w:t xml:space="preserve">piping </w:t>
      </w:r>
      <w:r w:rsidR="009D5938">
        <w:t>is routed</w:t>
      </w:r>
      <w:r>
        <w:t xml:space="preserve"> to the top chamber.  The working temperature of each standard filter can be tuned </w:t>
      </w:r>
      <w:r w:rsidR="009D5938">
        <w:t xml:space="preserve">individually by changing the flowing water temperature, </w:t>
      </w:r>
      <w:r>
        <w:t xml:space="preserve">to </w:t>
      </w:r>
      <w:r w:rsidR="009D5938">
        <w:t>finely tune</w:t>
      </w:r>
      <w:r>
        <w:t xml:space="preserve"> each standard filter’s working point (changing by 10 to 20 mm per </w:t>
      </w:r>
      <w:r w:rsidRPr="00F15967">
        <w:rPr>
          <w:vertAlign w:val="superscript"/>
        </w:rPr>
        <w:t>o</w:t>
      </w:r>
      <w:r>
        <w:t>C)</w:t>
      </w:r>
      <w:r w:rsidR="009D5938">
        <w:t xml:space="preserve"> without recurring to its internal voice coil actuator</w:t>
      </w:r>
      <w:r>
        <w:t>.</w:t>
      </w:r>
    </w:p>
    <w:p w14:paraId="4833811B" w14:textId="2E5F59E4" w:rsidR="00F15967" w:rsidRDefault="00F15967" w:rsidP="007375A0">
      <w:r>
        <w:t>The crane spreader shown on the left is used over and over throughout the operation to handle all large components.</w:t>
      </w:r>
      <w:r w:rsidR="009D5938">
        <w:t xml:space="preserve">  </w:t>
      </w:r>
      <w:r>
        <w:t>It is provided with eyebolts at different diameters to match all components.</w:t>
      </w:r>
    </w:p>
    <w:p w14:paraId="3A987A2F" w14:textId="77777777" w:rsidR="007375A0" w:rsidRDefault="007375A0"/>
    <w:p w14:paraId="4EE751C1" w14:textId="4ECBA0F8" w:rsidR="007D502F" w:rsidRDefault="00246B69">
      <w:r>
        <w:rPr>
          <w:noProof/>
        </w:rPr>
        <w:drawing>
          <wp:inline distT="0" distB="0" distL="0" distR="0" wp14:anchorId="2FBB90EA" wp14:editId="2B141EE8">
            <wp:extent cx="5343408" cy="4377267"/>
            <wp:effectExtent l="0" t="0" r="0" b="0"/>
            <wp:docPr id="21" name="Picture 21" descr="Macintosh HD:Users:ric:Desktop:LCGT-down well assembly sequence:Fig1 insertion sequence:Fig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ic:Desktop:LCGT-down well assembly sequence:Fig1 insertion sequence:Fig1.pdf"/>
                    <pic:cNvPicPr>
                      <a:picLocks noChangeAspect="1" noChangeArrowheads="1"/>
                    </pic:cNvPicPr>
                  </pic:nvPicPr>
                  <pic:blipFill rotWithShape="1">
                    <a:blip r:embed="rId14">
                      <a:extLst>
                        <a:ext uri="{28A0092B-C50C-407E-A947-70E740481C1C}">
                          <a14:useLocalDpi xmlns:a14="http://schemas.microsoft.com/office/drawing/2010/main" val="0"/>
                        </a:ext>
                      </a:extLst>
                    </a:blip>
                    <a:srcRect l="17881" t="-1833" r="36046" b="48517"/>
                    <a:stretch/>
                  </pic:blipFill>
                  <pic:spPr bwMode="auto">
                    <a:xfrm>
                      <a:off x="0" y="0"/>
                      <a:ext cx="5345989" cy="4379381"/>
                    </a:xfrm>
                    <a:prstGeom prst="rect">
                      <a:avLst/>
                    </a:prstGeom>
                    <a:noFill/>
                    <a:ln>
                      <a:noFill/>
                    </a:ln>
                    <a:extLst>
                      <a:ext uri="{53640926-AAD7-44d8-BBD7-CCE9431645EC}">
                        <a14:shadowObscured xmlns:a14="http://schemas.microsoft.com/office/drawing/2010/main"/>
                      </a:ext>
                    </a:extLst>
                  </pic:spPr>
                </pic:pic>
              </a:graphicData>
            </a:graphic>
          </wp:inline>
        </w:drawing>
      </w:r>
    </w:p>
    <w:p w14:paraId="14CF2312" w14:textId="77777777" w:rsidR="00246B69" w:rsidRDefault="00246B69"/>
    <w:p w14:paraId="043A3CA4" w14:textId="18CFE643" w:rsidR="00F15967" w:rsidRDefault="00F15967">
      <w:r>
        <w:br w:type="page"/>
      </w:r>
    </w:p>
    <w:p w14:paraId="7AC1504F" w14:textId="0CEBCF1E" w:rsidR="00314244" w:rsidRDefault="009D5938">
      <w:r>
        <w:t>When all the spools are in place, the</w:t>
      </w:r>
      <w:r w:rsidR="0084356C">
        <w:t xml:space="preserve"> top chamber “bath tub” is installed.</w:t>
      </w:r>
    </w:p>
    <w:p w14:paraId="778D66E3" w14:textId="3A4C2D62" w:rsidR="00314244" w:rsidRDefault="0084356C" w:rsidP="0084356C">
      <w:pPr>
        <w:jc w:val="center"/>
      </w:pPr>
      <w:r>
        <w:rPr>
          <w:noProof/>
        </w:rPr>
        <w:drawing>
          <wp:inline distT="0" distB="0" distL="0" distR="0" wp14:anchorId="44BA4BB1" wp14:editId="43AADCF7">
            <wp:extent cx="5045036" cy="7844155"/>
            <wp:effectExtent l="0" t="0" r="0" b="0"/>
            <wp:docPr id="8" name="Picture 8" descr="Macintosh HD:Users:ric:Desktop:LCGT top filter as built /updated:da ammodernare:0920-Gr.9-Assembling blade top filter:tem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Desktop:LCGT top filter as built /updated:da ammodernare:0920-Gr.9-Assembling blade top filter:temp.pdf"/>
                    <pic:cNvPicPr>
                      <a:picLocks noChangeAspect="1" noChangeArrowheads="1"/>
                    </pic:cNvPicPr>
                  </pic:nvPicPr>
                  <pic:blipFill rotWithShape="1">
                    <a:blip r:embed="rId15">
                      <a:extLst>
                        <a:ext uri="{28A0092B-C50C-407E-A947-70E740481C1C}">
                          <a14:useLocalDpi xmlns:a14="http://schemas.microsoft.com/office/drawing/2010/main" val="0"/>
                        </a:ext>
                      </a:extLst>
                    </a:blip>
                    <a:srcRect l="30911" t="5679" r="29522" b="7414"/>
                    <a:stretch/>
                  </pic:blipFill>
                  <pic:spPr bwMode="auto">
                    <a:xfrm>
                      <a:off x="0" y="0"/>
                      <a:ext cx="5047619" cy="7848172"/>
                    </a:xfrm>
                    <a:prstGeom prst="rect">
                      <a:avLst/>
                    </a:prstGeom>
                    <a:noFill/>
                    <a:ln>
                      <a:noFill/>
                    </a:ln>
                    <a:extLst>
                      <a:ext uri="{53640926-AAD7-44d8-BBD7-CCE9431645EC}">
                        <a14:shadowObscured xmlns:a14="http://schemas.microsoft.com/office/drawing/2010/main"/>
                      </a:ext>
                    </a:extLst>
                  </pic:spPr>
                </pic:pic>
              </a:graphicData>
            </a:graphic>
          </wp:inline>
        </w:drawing>
      </w:r>
    </w:p>
    <w:p w14:paraId="3BA76A75" w14:textId="20ABDE33" w:rsidR="0084356C" w:rsidRDefault="0084356C">
      <w:r>
        <w:br w:type="page"/>
      </w:r>
    </w:p>
    <w:p w14:paraId="2779E2EF" w14:textId="5A1654D0" w:rsidR="0084356C" w:rsidRDefault="0084356C" w:rsidP="0084356C">
      <w:r>
        <w:t>The hydraulic jacks supporting the vacuum chamber and the Inverted pendulum are positioned in the sled, the Inverted pendulum bellows are installed, and the vacuum assembly is lowered on its stand.</w:t>
      </w:r>
    </w:p>
    <w:p w14:paraId="06B0FA9E" w14:textId="52E2C2F6" w:rsidR="0084356C" w:rsidRDefault="00E60BAD" w:rsidP="0084356C">
      <w:pPr>
        <w:jc w:val="center"/>
      </w:pPr>
      <w:r>
        <w:rPr>
          <w:noProof/>
        </w:rPr>
        <w:drawing>
          <wp:inline distT="0" distB="0" distL="0" distR="0" wp14:anchorId="2E7C07A5" wp14:editId="3D844977">
            <wp:extent cx="4745217" cy="7467600"/>
            <wp:effectExtent l="0" t="0" r="0" b="0"/>
            <wp:docPr id="27" name="Picture 27" descr="Macintosh HD:Users:ric:Desktop:LCGT-down well assembly sequence:Fig1 insertion sequence:Fig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ric:Desktop:LCGT-down well assembly sequence:Fig1 insertion sequence:Fig2.pdf"/>
                    <pic:cNvPicPr>
                      <a:picLocks noChangeAspect="1" noChangeArrowheads="1"/>
                    </pic:cNvPicPr>
                  </pic:nvPicPr>
                  <pic:blipFill rotWithShape="1">
                    <a:blip r:embed="rId16">
                      <a:extLst>
                        <a:ext uri="{28A0092B-C50C-407E-A947-70E740481C1C}">
                          <a14:useLocalDpi xmlns:a14="http://schemas.microsoft.com/office/drawing/2010/main" val="0"/>
                        </a:ext>
                      </a:extLst>
                    </a:blip>
                    <a:srcRect l="27974" t="-2402" r="27044" b="2402"/>
                    <a:stretch/>
                  </pic:blipFill>
                  <pic:spPr bwMode="auto">
                    <a:xfrm>
                      <a:off x="0" y="0"/>
                      <a:ext cx="4746832" cy="7470142"/>
                    </a:xfrm>
                    <a:prstGeom prst="rect">
                      <a:avLst/>
                    </a:prstGeom>
                    <a:noFill/>
                    <a:ln>
                      <a:noFill/>
                    </a:ln>
                    <a:extLst>
                      <a:ext uri="{53640926-AAD7-44d8-BBD7-CCE9431645EC}">
                        <a14:shadowObscured xmlns:a14="http://schemas.microsoft.com/office/drawing/2010/main"/>
                      </a:ext>
                    </a:extLst>
                  </pic:spPr>
                </pic:pic>
              </a:graphicData>
            </a:graphic>
          </wp:inline>
        </w:drawing>
      </w:r>
    </w:p>
    <w:p w14:paraId="605E3E3E" w14:textId="77777777" w:rsidR="0084356C" w:rsidRDefault="0084356C">
      <w:r>
        <w:br w:type="page"/>
      </w:r>
    </w:p>
    <w:p w14:paraId="7A694F25" w14:textId="77777777" w:rsidR="00BF0B5C" w:rsidRDefault="0084356C">
      <w:r>
        <w:t xml:space="preserve">The top dome is mounted on the tub, the lower dome is raised by means of the two cranes of the lower chamber so that it can be hooked to manual chain hoists, and connected to the lower spool.  </w:t>
      </w:r>
    </w:p>
    <w:p w14:paraId="7B94F391" w14:textId="05F9BBEF" w:rsidR="00BF0B5C" w:rsidRDefault="00BF0B5C">
      <w:r>
        <w:t>Note that in the lower chamber two independent cranes, one of each side of the vacuum chamber are needed, because of the suspension chimney impeding the way.</w:t>
      </w:r>
    </w:p>
    <w:p w14:paraId="5DACDA75" w14:textId="729A222D" w:rsidR="007B27FF" w:rsidRDefault="006D0536">
      <w:r>
        <w:rPr>
          <w:noProof/>
        </w:rPr>
        <w:drawing>
          <wp:inline distT="0" distB="0" distL="0" distR="0" wp14:anchorId="3F5CBDA4" wp14:editId="79D74C20">
            <wp:extent cx="5480826" cy="4572000"/>
            <wp:effectExtent l="0" t="0" r="5715" b="0"/>
            <wp:docPr id="26" name="Picture 26" descr="Macintosh HD:Users:ric:Desktop:LCGT-down well assembly sequence:Fig1 insertion sequence:Fig2.5.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ic:Desktop:LCGT-down well assembly sequence:Fig1 insertion sequence:Fig2.5.1.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13601" t="2402" r="4317" b="873"/>
                    <a:stretch/>
                  </pic:blipFill>
                  <pic:spPr bwMode="auto">
                    <a:xfrm>
                      <a:off x="0" y="0"/>
                      <a:ext cx="5481737" cy="4572760"/>
                    </a:xfrm>
                    <a:prstGeom prst="rect">
                      <a:avLst/>
                    </a:prstGeom>
                    <a:noFill/>
                    <a:ln>
                      <a:noFill/>
                    </a:ln>
                    <a:extLst>
                      <a:ext uri="{53640926-AAD7-44d8-BBD7-CCE9431645EC}">
                        <a14:shadowObscured xmlns:a14="http://schemas.microsoft.com/office/drawing/2010/main"/>
                      </a:ext>
                    </a:extLst>
                  </pic:spPr>
                </pic:pic>
              </a:graphicData>
            </a:graphic>
          </wp:inline>
        </w:drawing>
      </w:r>
    </w:p>
    <w:p w14:paraId="185D9F95" w14:textId="77777777" w:rsidR="0084356C" w:rsidRDefault="0084356C"/>
    <w:p w14:paraId="6964BE1B" w14:textId="58DDF2C4" w:rsidR="00BF0B5C" w:rsidRDefault="00BF0B5C">
      <w:r>
        <w:br w:type="page"/>
      </w:r>
    </w:p>
    <w:p w14:paraId="4605908A" w14:textId="5E86D606" w:rsidR="00BF0B5C" w:rsidRDefault="00BF0B5C" w:rsidP="00BF0B5C">
      <w:r>
        <w:t>All viewports are sealed.  The chamber is connected to a vacuum pumping unit.</w:t>
      </w:r>
    </w:p>
    <w:p w14:paraId="6004D644" w14:textId="77777777" w:rsidR="00BF0B5C" w:rsidRDefault="00BF0B5C" w:rsidP="00BF0B5C">
      <w:r>
        <w:t xml:space="preserve">When the vacuum assembly is closed it is UHV tested for leaks, to make sure that all unreachable flanges are perfectly sealed.  Plastic foil lining taped to the cylindrical surface of the spools, and thin plastic tubes allow blowing Helium around each unreachable flange, to identify location of possible leaks.  </w:t>
      </w:r>
    </w:p>
    <w:p w14:paraId="6E076BD2" w14:textId="4EE993CD" w:rsidR="00BF0B5C" w:rsidRDefault="00BF0B5C" w:rsidP="00BF0B5C">
      <w:r>
        <w:t>After the vacuum tests are successfully completed, the top and bottom caps are removed to continue the installation of the seismic attenuation hardware.</w:t>
      </w:r>
    </w:p>
    <w:p w14:paraId="55B724B1" w14:textId="77777777" w:rsidR="00BF0B5C" w:rsidRDefault="00BF0B5C"/>
    <w:p w14:paraId="4B459983" w14:textId="72393ADF" w:rsidR="007B27FF" w:rsidRDefault="007B27FF" w:rsidP="00BF0B5C">
      <w:pPr>
        <w:jc w:val="center"/>
      </w:pPr>
      <w:r>
        <w:rPr>
          <w:noProof/>
        </w:rPr>
        <w:drawing>
          <wp:inline distT="0" distB="0" distL="0" distR="0" wp14:anchorId="72877F4F" wp14:editId="37701EAA">
            <wp:extent cx="3852113" cy="6570133"/>
            <wp:effectExtent l="0" t="0" r="8890" b="889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53395" cy="6572320"/>
                    </a:xfrm>
                    <a:prstGeom prst="rect">
                      <a:avLst/>
                    </a:prstGeom>
                    <a:noFill/>
                    <a:ln>
                      <a:noFill/>
                    </a:ln>
                  </pic:spPr>
                </pic:pic>
              </a:graphicData>
            </a:graphic>
          </wp:inline>
        </w:drawing>
      </w:r>
    </w:p>
    <w:p w14:paraId="194F5AC3" w14:textId="1459AF54" w:rsidR="005C1658" w:rsidRDefault="005C1658">
      <w:r>
        <w:br w:type="page"/>
      </w:r>
    </w:p>
    <w:p w14:paraId="71D3E6EC" w14:textId="43F45CAF" w:rsidR="005C1658" w:rsidRDefault="005C1658" w:rsidP="005C1658">
      <w:r>
        <w:t>The ballast mass (</w:t>
      </w:r>
      <w:r w:rsidR="00A42B15">
        <w:t>~</w:t>
      </w:r>
      <w:r>
        <w:t>300 kg</w:t>
      </w:r>
      <w:r w:rsidR="00A42B15">
        <w:t>, precisely adjusted to the lift load of filter 3 at 21</w:t>
      </w:r>
      <w:r w:rsidR="00A42B15" w:rsidRPr="00A42B15">
        <w:rPr>
          <w:vertAlign w:val="superscript"/>
        </w:rPr>
        <w:t>o</w:t>
      </w:r>
      <w:r w:rsidR="00A42B15">
        <w:t>C</w:t>
      </w:r>
      <w:r>
        <w:t xml:space="preserve">) is </w:t>
      </w:r>
      <w:r w:rsidR="00A4278E">
        <w:t>lowered</w:t>
      </w:r>
      <w:r>
        <w:t xml:space="preserve"> over a temporary safety disk, a temporary safety structure is built,</w:t>
      </w:r>
      <w:r w:rsidR="00A4278E">
        <w:t xml:space="preserve"> the ballast temporary suspension wire is mounted.</w:t>
      </w:r>
    </w:p>
    <w:p w14:paraId="0F21C054" w14:textId="7A1C8EF1" w:rsidR="00893B38" w:rsidRDefault="00A4278E" w:rsidP="00A4278E">
      <w:pPr>
        <w:jc w:val="center"/>
      </w:pPr>
      <w:r>
        <w:rPr>
          <w:noProof/>
        </w:rPr>
        <w:drawing>
          <wp:inline distT="0" distB="0" distL="0" distR="0" wp14:anchorId="3FEC3699" wp14:editId="1C7C94F1">
            <wp:extent cx="3784600" cy="7045779"/>
            <wp:effectExtent l="0" t="0" r="0" b="0"/>
            <wp:docPr id="24" name="Picture 24" descr="Macintosh HD:Users:ric:Desktop:LCGT top filter as built /updated:da ammodernare:0920-Gr.9-Assembling blade top filter:temp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ic:Desktop:LCGT top filter as built /updated:da ammodernare:0920-Gr.9-Assembling blade top filter:temp5.pdf"/>
                    <pic:cNvPicPr>
                      <a:picLocks noChangeAspect="1" noChangeArrowheads="1"/>
                    </pic:cNvPicPr>
                  </pic:nvPicPr>
                  <pic:blipFill rotWithShape="1">
                    <a:blip r:embed="rId19">
                      <a:extLst>
                        <a:ext uri="{28A0092B-C50C-407E-A947-70E740481C1C}">
                          <a14:useLocalDpi xmlns:a14="http://schemas.microsoft.com/office/drawing/2010/main" val="0"/>
                        </a:ext>
                      </a:extLst>
                    </a:blip>
                    <a:srcRect l="25656" r="36320"/>
                    <a:stretch/>
                  </pic:blipFill>
                  <pic:spPr bwMode="auto">
                    <a:xfrm>
                      <a:off x="0" y="0"/>
                      <a:ext cx="3785220" cy="7046933"/>
                    </a:xfrm>
                    <a:prstGeom prst="rect">
                      <a:avLst/>
                    </a:prstGeom>
                    <a:noFill/>
                    <a:ln>
                      <a:noFill/>
                    </a:ln>
                    <a:extLst>
                      <a:ext uri="{53640926-AAD7-44d8-BBD7-CCE9431645EC}">
                        <a14:shadowObscured xmlns:a14="http://schemas.microsoft.com/office/drawing/2010/main"/>
                      </a:ext>
                    </a:extLst>
                  </pic:spPr>
                </pic:pic>
              </a:graphicData>
            </a:graphic>
          </wp:inline>
        </w:drawing>
      </w:r>
    </w:p>
    <w:p w14:paraId="3BF49428" w14:textId="726A9878" w:rsidR="00A4278E" w:rsidRDefault="00A4278E">
      <w:r>
        <w:br w:type="page"/>
      </w:r>
    </w:p>
    <w:p w14:paraId="7E683943" w14:textId="11E45FF2" w:rsidR="005C1658" w:rsidRDefault="00A4278E">
      <w:r>
        <w:t>The temporary ballast safety structure is lowered in the well ¾ way, and fastened with three safety conical clamps to the top of the tub.</w:t>
      </w:r>
    </w:p>
    <w:p w14:paraId="4BFC52F0" w14:textId="4EBF08A9" w:rsidR="00AE262F" w:rsidRDefault="00A4278E" w:rsidP="00A4278E">
      <w:pPr>
        <w:jc w:val="center"/>
      </w:pPr>
      <w:r>
        <w:rPr>
          <w:noProof/>
        </w:rPr>
        <w:drawing>
          <wp:inline distT="0" distB="0" distL="0" distR="0" wp14:anchorId="7A13C17D" wp14:editId="5C6DF7D3">
            <wp:extent cx="3657600" cy="5397754"/>
            <wp:effectExtent l="0" t="0" r="0" b="0"/>
            <wp:docPr id="29" name="Picture 29" descr="Macintosh HD:Users:ric:Desktop:LCGT top filter as built /updated:da ammodernare:0920-Gr.9-Assembling blade top filter:temp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ic:Desktop:LCGT top filter as built /updated:da ammodernare:0920-Gr.9-Assembling blade top filter:temp8.pdf"/>
                    <pic:cNvPicPr>
                      <a:picLocks noChangeAspect="1" noChangeArrowheads="1"/>
                    </pic:cNvPicPr>
                  </pic:nvPicPr>
                  <pic:blipFill rotWithShape="1">
                    <a:blip r:embed="rId20">
                      <a:extLst>
                        <a:ext uri="{28A0092B-C50C-407E-A947-70E740481C1C}">
                          <a14:useLocalDpi xmlns:a14="http://schemas.microsoft.com/office/drawing/2010/main" val="0"/>
                        </a:ext>
                      </a:extLst>
                    </a:blip>
                    <a:srcRect l="29829" t="14410" r="34769" b="11787"/>
                    <a:stretch/>
                  </pic:blipFill>
                  <pic:spPr bwMode="auto">
                    <a:xfrm>
                      <a:off x="0" y="0"/>
                      <a:ext cx="3658943" cy="5399736"/>
                    </a:xfrm>
                    <a:prstGeom prst="rect">
                      <a:avLst/>
                    </a:prstGeom>
                    <a:noFill/>
                    <a:ln>
                      <a:noFill/>
                    </a:ln>
                    <a:extLst>
                      <a:ext uri="{53640926-AAD7-44d8-BBD7-CCE9431645EC}">
                        <a14:shadowObscured xmlns:a14="http://schemas.microsoft.com/office/drawing/2010/main"/>
                      </a:ext>
                    </a:extLst>
                  </pic:spPr>
                </pic:pic>
              </a:graphicData>
            </a:graphic>
          </wp:inline>
        </w:drawing>
      </w:r>
    </w:p>
    <w:p w14:paraId="49C26B9A" w14:textId="0B903170" w:rsidR="005C1658" w:rsidRDefault="005C1658">
      <w:r>
        <w:br w:type="page"/>
      </w:r>
    </w:p>
    <w:p w14:paraId="6D2CFB13" w14:textId="2BFA1668" w:rsidR="005C1658" w:rsidRDefault="00BB3B6B" w:rsidP="005C1658">
      <w:r>
        <w:t xml:space="preserve">The </w:t>
      </w:r>
      <w:r w:rsidR="005C1658">
        <w:t>filter number 3 is craned in, sat over the safety harness, connected to the ballast mass</w:t>
      </w:r>
      <w:r w:rsidR="00A42B15">
        <w:t xml:space="preserve"> temporary wire using the wire connection box</w:t>
      </w:r>
      <w:r>
        <w:t>.</w:t>
      </w:r>
      <w:r w:rsidR="00A42B15">
        <w:t xml:space="preserve">  The lower wiring spider of filter 3 has to be in position already.</w:t>
      </w:r>
      <w:r w:rsidR="005C1658">
        <w:t xml:space="preserve"> </w:t>
      </w:r>
    </w:p>
    <w:p w14:paraId="41C2F747" w14:textId="77777777" w:rsidR="00960993" w:rsidRDefault="00960993" w:rsidP="005C1658"/>
    <w:p w14:paraId="35C54D23" w14:textId="571D9A41" w:rsidR="008150FD" w:rsidRDefault="007E4CFE" w:rsidP="00BB3B6B">
      <w:pPr>
        <w:jc w:val="center"/>
      </w:pPr>
      <w:r>
        <w:rPr>
          <w:noProof/>
        </w:rPr>
        <w:drawing>
          <wp:inline distT="0" distB="0" distL="0" distR="0" wp14:anchorId="38344700" wp14:editId="664D625A">
            <wp:extent cx="4297335" cy="7010400"/>
            <wp:effectExtent l="0" t="0" r="0" b="0"/>
            <wp:docPr id="30" name="Picture 30" descr="Macintosh HD:Users:ric:Desktop:LCGT top filter as built /updated:da ammodernare:0920-Gr.9-Assembling blade top filter:temp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ic:Desktop:LCGT top filter as built /updated:da ammodernare:0920-Gr.9-Assembling blade top filter:temp9.pdf"/>
                    <pic:cNvPicPr>
                      <a:picLocks noChangeAspect="1" noChangeArrowheads="1"/>
                    </pic:cNvPicPr>
                  </pic:nvPicPr>
                  <pic:blipFill rotWithShape="1">
                    <a:blip r:embed="rId21">
                      <a:extLst>
                        <a:ext uri="{28A0092B-C50C-407E-A947-70E740481C1C}">
                          <a14:useLocalDpi xmlns:a14="http://schemas.microsoft.com/office/drawing/2010/main" val="0"/>
                        </a:ext>
                      </a:extLst>
                    </a:blip>
                    <a:srcRect l="30447" t="10480" r="36013" b="12228"/>
                    <a:stretch/>
                  </pic:blipFill>
                  <pic:spPr bwMode="auto">
                    <a:xfrm>
                      <a:off x="0" y="0"/>
                      <a:ext cx="4298405" cy="7012146"/>
                    </a:xfrm>
                    <a:prstGeom prst="rect">
                      <a:avLst/>
                    </a:prstGeom>
                    <a:noFill/>
                    <a:ln>
                      <a:noFill/>
                    </a:ln>
                    <a:extLst>
                      <a:ext uri="{53640926-AAD7-44d8-BBD7-CCE9431645EC}">
                        <a14:shadowObscured xmlns:a14="http://schemas.microsoft.com/office/drawing/2010/main"/>
                      </a:ext>
                    </a:extLst>
                  </pic:spPr>
                </pic:pic>
              </a:graphicData>
            </a:graphic>
          </wp:inline>
        </w:drawing>
      </w:r>
    </w:p>
    <w:p w14:paraId="5FEA674A" w14:textId="77777777" w:rsidR="007E4CFE" w:rsidRDefault="007E4CFE"/>
    <w:p w14:paraId="1F10848A" w14:textId="57B96DA9" w:rsidR="00BB3B6B" w:rsidRDefault="00BB3B6B">
      <w:r>
        <w:br w:type="page"/>
      </w:r>
    </w:p>
    <w:p w14:paraId="7FB0C9D4" w14:textId="24D59681" w:rsidR="00BB3B6B" w:rsidRDefault="00A42B15">
      <w:r>
        <w:t>The filter 3 suspension wire, and its spiders are mounted. C</w:t>
      </w:r>
      <w:r w:rsidR="00BB3B6B">
        <w:t xml:space="preserve">abling is done </w:t>
      </w:r>
      <w:r>
        <w:t xml:space="preserve">around </w:t>
      </w:r>
      <w:r w:rsidR="00BB3B6B">
        <w:t xml:space="preserve">filter 3 and </w:t>
      </w:r>
      <w:r>
        <w:t xml:space="preserve">between </w:t>
      </w:r>
      <w:r w:rsidR="00BB3B6B">
        <w:t>its lower</w:t>
      </w:r>
      <w:r>
        <w:t xml:space="preserve"> and upper</w:t>
      </w:r>
      <w:r w:rsidR="00BB3B6B">
        <w:t xml:space="preserve"> spider</w:t>
      </w:r>
      <w:r>
        <w:t>s</w:t>
      </w:r>
      <w:r w:rsidR="00BB3B6B">
        <w:t>.</w:t>
      </w:r>
    </w:p>
    <w:p w14:paraId="42A6CA89" w14:textId="2E51FF4E" w:rsidR="008150FD" w:rsidRDefault="007E4CFE" w:rsidP="00BB3B6B">
      <w:pPr>
        <w:jc w:val="center"/>
      </w:pPr>
      <w:r>
        <w:rPr>
          <w:noProof/>
        </w:rPr>
        <w:drawing>
          <wp:inline distT="0" distB="0" distL="0" distR="0" wp14:anchorId="752B479C" wp14:editId="3E4055D4">
            <wp:extent cx="3886200" cy="6303431"/>
            <wp:effectExtent l="0" t="0" r="0" b="0"/>
            <wp:docPr id="31" name="Picture 31" descr="Macintosh HD:Users:ric:Desktop:LCGT top filter as built /updated:da ammodernare:0920-Gr.9-Assembling blade top filter:temp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ic:Desktop:LCGT top filter as built /updated:da ammodernare:0920-Gr.9-Assembling blade top filter:temp10.pdf"/>
                    <pic:cNvPicPr>
                      <a:picLocks noChangeAspect="1" noChangeArrowheads="1"/>
                    </pic:cNvPicPr>
                  </pic:nvPicPr>
                  <pic:blipFill rotWithShape="1">
                    <a:blip r:embed="rId22">
                      <a:extLst>
                        <a:ext uri="{28A0092B-C50C-407E-A947-70E740481C1C}">
                          <a14:useLocalDpi xmlns:a14="http://schemas.microsoft.com/office/drawing/2010/main" val="0"/>
                        </a:ext>
                      </a:extLst>
                    </a:blip>
                    <a:srcRect l="30449" t="11571" r="36004" b="11562"/>
                    <a:stretch/>
                  </pic:blipFill>
                  <pic:spPr bwMode="auto">
                    <a:xfrm>
                      <a:off x="0" y="0"/>
                      <a:ext cx="3887685" cy="6305840"/>
                    </a:xfrm>
                    <a:prstGeom prst="rect">
                      <a:avLst/>
                    </a:prstGeom>
                    <a:noFill/>
                    <a:ln>
                      <a:noFill/>
                    </a:ln>
                    <a:extLst>
                      <a:ext uri="{53640926-AAD7-44d8-BBD7-CCE9431645EC}">
                        <a14:shadowObscured xmlns:a14="http://schemas.microsoft.com/office/drawing/2010/main"/>
                      </a:ext>
                    </a:extLst>
                  </pic:spPr>
                </pic:pic>
              </a:graphicData>
            </a:graphic>
          </wp:inline>
        </w:drawing>
      </w:r>
    </w:p>
    <w:p w14:paraId="365D3428" w14:textId="452973B7" w:rsidR="00BB3B6B" w:rsidRDefault="00BB3B6B">
      <w:r>
        <w:br w:type="page"/>
      </w:r>
    </w:p>
    <w:p w14:paraId="4015ADF0" w14:textId="1A7021DD" w:rsidR="00CD4404" w:rsidRDefault="00CD4404" w:rsidP="00CD4404">
      <w:r>
        <w:t xml:space="preserve">The safety structure between filter 3 and filter 2 is built, and stiffened with </w:t>
      </w:r>
      <w:r w:rsidR="00C14EDC">
        <w:t xml:space="preserve">two pairs of </w:t>
      </w:r>
      <w:r>
        <w:t>three temporary panels, as shown in the side figure.</w:t>
      </w:r>
    </w:p>
    <w:p w14:paraId="28C65387" w14:textId="763D9AB8" w:rsidR="00CD4404" w:rsidRDefault="00CD4404" w:rsidP="00CD4404">
      <w:r>
        <w:t xml:space="preserve">The stiffening is necessary to safely support the weight of filter </w:t>
      </w:r>
      <w:r w:rsidR="00C14EDC">
        <w:t>2</w:t>
      </w:r>
      <w:r>
        <w:t xml:space="preserve"> while changing harnessing.  One panel at a time can be removed </w:t>
      </w:r>
      <w:r w:rsidR="00C14EDC">
        <w:t>for</w:t>
      </w:r>
      <w:r>
        <w:t xml:space="preserve"> wiring.  Wiring is made </w:t>
      </w:r>
      <w:r w:rsidR="00C14EDC">
        <w:t>up to</w:t>
      </w:r>
      <w:r>
        <w:t xml:space="preserve"> the lower spider of filter 2.</w:t>
      </w:r>
    </w:p>
    <w:p w14:paraId="6E5B72D7" w14:textId="5B7F2481" w:rsidR="00AC7D62" w:rsidRDefault="00A42B15" w:rsidP="00CD4404">
      <w:r>
        <w:t xml:space="preserve">The filter 3 and the ballast mass are lifted and the </w:t>
      </w:r>
      <w:r w:rsidR="00AC7D62">
        <w:t>functionality of filter 3 is checked (vertical oscillation frequency and damping constants)</w:t>
      </w:r>
      <w:r w:rsidR="00DB64D4">
        <w:t xml:space="preserve"> using </w:t>
      </w:r>
      <w:r>
        <w:t xml:space="preserve">the internal </w:t>
      </w:r>
      <w:r w:rsidR="00DB64D4">
        <w:t>LVDT and actuator</w:t>
      </w:r>
      <w:r w:rsidR="00C60DCD">
        <w:t>.</w:t>
      </w:r>
      <w:r>
        <w:t xml:space="preserve"> The tilt frequency is tested and adjusted shifting some of the internal filter ballast mass</w:t>
      </w:r>
      <w:r w:rsidR="00EA6F53">
        <w:t>.</w:t>
      </w:r>
    </w:p>
    <w:p w14:paraId="4BEE061D" w14:textId="366B47AC" w:rsidR="00893B38" w:rsidRDefault="00C14EDC" w:rsidP="00EA6F53">
      <w:pPr>
        <w:jc w:val="center"/>
      </w:pPr>
      <w:r>
        <w:rPr>
          <w:noProof/>
        </w:rPr>
        <w:drawing>
          <wp:inline distT="0" distB="0" distL="0" distR="0" wp14:anchorId="1BF6C19A" wp14:editId="7BBC46F3">
            <wp:extent cx="2866519" cy="5706533"/>
            <wp:effectExtent l="0" t="0" r="0" b="8890"/>
            <wp:docPr id="34" name="Picture 34" descr="Macintosh HD:Users:ric:Desktop:LCGT top filter as built /updated:da ammodernare:0920-Gr.9-Assembling blade top filter:temp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ric:Desktop:LCGT top filter as built /updated:da ammodernare:0920-Gr.9-Assembling blade top filter:temp11.pdf"/>
                    <pic:cNvPicPr>
                      <a:picLocks noChangeAspect="1" noChangeArrowheads="1"/>
                    </pic:cNvPicPr>
                  </pic:nvPicPr>
                  <pic:blipFill rotWithShape="1">
                    <a:blip r:embed="rId23">
                      <a:extLst>
                        <a:ext uri="{28A0092B-C50C-407E-A947-70E740481C1C}">
                          <a14:useLocalDpi xmlns:a14="http://schemas.microsoft.com/office/drawing/2010/main" val="0"/>
                        </a:ext>
                      </a:extLst>
                    </a:blip>
                    <a:srcRect l="30447" t="4804" r="35702"/>
                    <a:stretch/>
                  </pic:blipFill>
                  <pic:spPr bwMode="auto">
                    <a:xfrm>
                      <a:off x="0" y="0"/>
                      <a:ext cx="2867895" cy="5709272"/>
                    </a:xfrm>
                    <a:prstGeom prst="rect">
                      <a:avLst/>
                    </a:prstGeom>
                    <a:noFill/>
                    <a:ln>
                      <a:noFill/>
                    </a:ln>
                    <a:extLst>
                      <a:ext uri="{53640926-AAD7-44d8-BBD7-CCE9431645EC}">
                        <a14:shadowObscured xmlns:a14="http://schemas.microsoft.com/office/drawing/2010/main"/>
                      </a:ext>
                    </a:extLst>
                  </pic:spPr>
                </pic:pic>
              </a:graphicData>
            </a:graphic>
          </wp:inline>
        </w:drawing>
      </w:r>
      <w:r w:rsidRPr="00C14EDC">
        <w:rPr>
          <w:noProof/>
        </w:rPr>
        <w:t xml:space="preserve"> </w:t>
      </w:r>
      <w:r>
        <w:rPr>
          <w:noProof/>
        </w:rPr>
        <w:drawing>
          <wp:inline distT="0" distB="0" distL="0" distR="0" wp14:anchorId="29549551" wp14:editId="2CF10C22">
            <wp:extent cx="2170990" cy="2261447"/>
            <wp:effectExtent l="0" t="0" r="0" b="0"/>
            <wp:docPr id="15" name="Picture 15" descr="Macintosh HD:Users:ric:Desktop:LCGT top filter as built /updated:da ammodernare:0920-Gr.9-Assembling blade top filter:temp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Desktop:LCGT top filter as built /updated:da ammodernare:0920-Gr.9-Assembling blade top filter:temp4.pdf"/>
                    <pic:cNvPicPr>
                      <a:picLocks noChangeAspect="1" noChangeArrowheads="1"/>
                    </pic:cNvPicPr>
                  </pic:nvPicPr>
                  <pic:blipFill rotWithShape="1">
                    <a:blip r:embed="rId24">
                      <a:extLst>
                        <a:ext uri="{28A0092B-C50C-407E-A947-70E740481C1C}">
                          <a14:useLocalDpi xmlns:a14="http://schemas.microsoft.com/office/drawing/2010/main" val="0"/>
                        </a:ext>
                      </a:extLst>
                    </a:blip>
                    <a:srcRect l="18981" t="27005" r="14352" b="23895"/>
                    <a:stretch/>
                  </pic:blipFill>
                  <pic:spPr bwMode="auto">
                    <a:xfrm>
                      <a:off x="0" y="0"/>
                      <a:ext cx="2171822" cy="2262314"/>
                    </a:xfrm>
                    <a:prstGeom prst="rect">
                      <a:avLst/>
                    </a:prstGeom>
                    <a:noFill/>
                    <a:ln>
                      <a:noFill/>
                    </a:ln>
                    <a:extLst>
                      <a:ext uri="{53640926-AAD7-44d8-BBD7-CCE9431645EC}">
                        <a14:shadowObscured xmlns:a14="http://schemas.microsoft.com/office/drawing/2010/main"/>
                      </a:ext>
                    </a:extLst>
                  </pic:spPr>
                </pic:pic>
              </a:graphicData>
            </a:graphic>
          </wp:inline>
        </w:drawing>
      </w:r>
    </w:p>
    <w:p w14:paraId="3404DA0F" w14:textId="5C605ABB" w:rsidR="00CD4404" w:rsidRDefault="00CD4404" w:rsidP="00CD4404">
      <w:r>
        <w:t>Filter 3 is lowered on pads</w:t>
      </w:r>
      <w:r w:rsidR="00944B70">
        <w:t xml:space="preserve"> sitting on its safety ring.  The pads </w:t>
      </w:r>
      <w:r w:rsidR="00C14EDC">
        <w:t xml:space="preserve">keep it </w:t>
      </w:r>
      <w:r w:rsidR="00944B70">
        <w:t>lifted by several cm, so that its suspension wire sticks out sufficiently above the safety ring of filter 2 to be easily attached to filter 2.</w:t>
      </w:r>
    </w:p>
    <w:p w14:paraId="067D221D" w14:textId="09926471" w:rsidR="00CD4404" w:rsidRDefault="00CD4404">
      <w:r>
        <w:br w:type="page"/>
      </w:r>
    </w:p>
    <w:p w14:paraId="59B15099" w14:textId="0E406628" w:rsidR="00CD4404" w:rsidRDefault="00CD4404" w:rsidP="00F42E33">
      <w:r>
        <w:t xml:space="preserve">Filter 2 is brought over and connected </w:t>
      </w:r>
      <w:r w:rsidR="00560ACB">
        <w:t>to</w:t>
      </w:r>
      <w:r>
        <w:t xml:space="preserve"> its suspension wire</w:t>
      </w:r>
      <w:r w:rsidR="00C14EDC">
        <w:t xml:space="preserve">, </w:t>
      </w:r>
      <w:r w:rsidR="00560ACB">
        <w:t xml:space="preserve">electrical </w:t>
      </w:r>
      <w:r w:rsidR="00C14EDC">
        <w:t>wiring is performed around filter 2.  Filter 2 is raised again to remove the pads supporting filter 3.</w:t>
      </w:r>
    </w:p>
    <w:p w14:paraId="0FDE5672" w14:textId="3E6ADC02" w:rsidR="00C14EDC" w:rsidRDefault="00C14EDC" w:rsidP="00F42E33">
      <w:r>
        <w:t>The vertical functionalities of filter 2 and filter 3 are checked (vertical oscillation frequency and damping constants) using their internal LVDT and actuators.</w:t>
      </w:r>
    </w:p>
    <w:p w14:paraId="392E4838" w14:textId="59A9CEBD" w:rsidR="00F42E33" w:rsidRDefault="00F62AA1" w:rsidP="00F42E33">
      <w:r>
        <w:t>The ballast mass of filter 3 is adjusted to precisely match the payload of filter 2</w:t>
      </w:r>
      <w:r w:rsidR="00883371">
        <w:t>.</w:t>
      </w:r>
    </w:p>
    <w:p w14:paraId="326550D5" w14:textId="60310367" w:rsidR="00C14EDC" w:rsidRDefault="00F42E33" w:rsidP="00CD4404">
      <w:pPr>
        <w:ind w:left="1440" w:firstLine="720"/>
      </w:pPr>
      <w:r>
        <w:rPr>
          <w:noProof/>
        </w:rPr>
        <w:drawing>
          <wp:inline distT="0" distB="0" distL="0" distR="0" wp14:anchorId="6263E4E0" wp14:editId="0F5DE4AA">
            <wp:extent cx="2676393" cy="6925733"/>
            <wp:effectExtent l="0" t="0" r="0" b="0"/>
            <wp:docPr id="33" name="Picture 33" descr="Macintosh HD:Users:ric:Desktop:LCGT top filter as built /updated:da ammodernare:0920-Gr.9-Assembling blade top filter:temp1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ric:Desktop:LCGT top filter as built /updated:da ammodernare:0920-Gr.9-Assembling blade top filter:temp12.pdf"/>
                    <pic:cNvPicPr>
                      <a:picLocks noChangeAspect="1" noChangeArrowheads="1"/>
                    </pic:cNvPicPr>
                  </pic:nvPicPr>
                  <pic:blipFill rotWithShape="1">
                    <a:blip r:embed="rId25">
                      <a:extLst>
                        <a:ext uri="{28A0092B-C50C-407E-A947-70E740481C1C}">
                          <a14:useLocalDpi xmlns:a14="http://schemas.microsoft.com/office/drawing/2010/main" val="0"/>
                        </a:ext>
                      </a:extLst>
                    </a:blip>
                    <a:srcRect l="32456" r="40188"/>
                    <a:stretch/>
                  </pic:blipFill>
                  <pic:spPr bwMode="auto">
                    <a:xfrm>
                      <a:off x="0" y="0"/>
                      <a:ext cx="2676921" cy="6927099"/>
                    </a:xfrm>
                    <a:prstGeom prst="rect">
                      <a:avLst/>
                    </a:prstGeom>
                    <a:noFill/>
                    <a:ln>
                      <a:noFill/>
                    </a:ln>
                    <a:extLst>
                      <a:ext uri="{53640926-AAD7-44d8-BBD7-CCE9431645EC}">
                        <a14:shadowObscured xmlns:a14="http://schemas.microsoft.com/office/drawing/2010/main"/>
                      </a:ext>
                    </a:extLst>
                  </pic:spPr>
                </pic:pic>
              </a:graphicData>
            </a:graphic>
          </wp:inline>
        </w:drawing>
      </w:r>
    </w:p>
    <w:p w14:paraId="535C7CBB" w14:textId="77777777" w:rsidR="00C14EDC" w:rsidRDefault="00C14EDC">
      <w:r>
        <w:br w:type="page"/>
      </w:r>
    </w:p>
    <w:p w14:paraId="338D0524" w14:textId="13E81564" w:rsidR="0029482F" w:rsidRDefault="0029482F" w:rsidP="0029482F">
      <w:r>
        <w:t>Filter 2 and 3 are lowered on their safety rings, the safety structure is lifted, the conical clamps are removed so that the structure can be lowered by one step and re</w:t>
      </w:r>
      <w:r w:rsidR="004736EF">
        <w:t>-</w:t>
      </w:r>
      <w:r>
        <w:t>clamped.</w:t>
      </w:r>
    </w:p>
    <w:p w14:paraId="73C0B998" w14:textId="77777777" w:rsidR="0029482F" w:rsidRDefault="0029482F" w:rsidP="0029482F"/>
    <w:p w14:paraId="097922CD" w14:textId="2BAB1030" w:rsidR="0029482F" w:rsidRDefault="0029482F" w:rsidP="0029482F">
      <w:pPr>
        <w:jc w:val="center"/>
      </w:pPr>
      <w:r>
        <w:rPr>
          <w:noProof/>
        </w:rPr>
        <w:drawing>
          <wp:inline distT="0" distB="0" distL="0" distR="0" wp14:anchorId="24151C19" wp14:editId="0693EB90">
            <wp:extent cx="2802043" cy="6719025"/>
            <wp:effectExtent l="0" t="0" r="0" b="0"/>
            <wp:docPr id="35" name="Picture 35" descr="Macintosh HD:Users:ric:Desktop:LCGT top filter as built /updated:da ammodernare:0920-Gr.9-Assembling blade top filter:temp1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ric:Desktop:LCGT top filter as built /updated:da ammodernare:0920-Gr.9-Assembling blade top filter:temp13.pdf"/>
                    <pic:cNvPicPr>
                      <a:picLocks noChangeAspect="1" noChangeArrowheads="1"/>
                    </pic:cNvPicPr>
                  </pic:nvPicPr>
                  <pic:blipFill rotWithShape="1">
                    <a:blip r:embed="rId26">
                      <a:extLst>
                        <a:ext uri="{28A0092B-C50C-407E-A947-70E740481C1C}">
                          <a14:useLocalDpi xmlns:a14="http://schemas.microsoft.com/office/drawing/2010/main" val="0"/>
                        </a:ext>
                      </a:extLst>
                    </a:blip>
                    <a:srcRect l="30911" r="39568"/>
                    <a:stretch/>
                  </pic:blipFill>
                  <pic:spPr bwMode="auto">
                    <a:xfrm>
                      <a:off x="0" y="0"/>
                      <a:ext cx="2803426" cy="6722342"/>
                    </a:xfrm>
                    <a:prstGeom prst="rect">
                      <a:avLst/>
                    </a:prstGeom>
                    <a:noFill/>
                    <a:ln>
                      <a:noFill/>
                    </a:ln>
                    <a:extLst>
                      <a:ext uri="{53640926-AAD7-44d8-BBD7-CCE9431645EC}">
                        <a14:shadowObscured xmlns:a14="http://schemas.microsoft.com/office/drawing/2010/main"/>
                      </a:ext>
                    </a:extLst>
                  </pic:spPr>
                </pic:pic>
              </a:graphicData>
            </a:graphic>
          </wp:inline>
        </w:drawing>
      </w:r>
      <w:r w:rsidR="00C731C4" w:rsidRPr="00C731C4">
        <w:rPr>
          <w:noProof/>
        </w:rPr>
        <w:t xml:space="preserve"> </w:t>
      </w:r>
      <w:r w:rsidR="00C731C4">
        <w:rPr>
          <w:noProof/>
        </w:rPr>
        <w:t xml:space="preserve">      </w:t>
      </w:r>
      <w:r w:rsidR="00C731C4">
        <w:rPr>
          <w:noProof/>
        </w:rPr>
        <w:drawing>
          <wp:inline distT="0" distB="0" distL="0" distR="0" wp14:anchorId="5C98BF67" wp14:editId="6AF3B492">
            <wp:extent cx="2286000" cy="6711828"/>
            <wp:effectExtent l="0" t="0" r="0" b="0"/>
            <wp:docPr id="37" name="Picture 37" descr="Macintosh HD:Users:ric:Desktop:LCGT top filter as built /updated:da ammodernare:0920-Gr.9-Assembling blade top filter:temp1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ric:Desktop:LCGT top filter as built /updated:da ammodernare:0920-Gr.9-Assembling blade top filter:temp13.pdf"/>
                    <pic:cNvPicPr>
                      <a:picLocks noChangeAspect="1" noChangeArrowheads="1"/>
                    </pic:cNvPicPr>
                  </pic:nvPicPr>
                  <pic:blipFill rotWithShape="1">
                    <a:blip r:embed="rId27">
                      <a:extLst>
                        <a:ext uri="{28A0092B-C50C-407E-A947-70E740481C1C}">
                          <a14:useLocalDpi xmlns:a14="http://schemas.microsoft.com/office/drawing/2010/main" val="0"/>
                        </a:ext>
                      </a:extLst>
                    </a:blip>
                    <a:srcRect l="35238" r="40651"/>
                    <a:stretch/>
                  </pic:blipFill>
                  <pic:spPr bwMode="auto">
                    <a:xfrm>
                      <a:off x="0" y="0"/>
                      <a:ext cx="2286000" cy="6711828"/>
                    </a:xfrm>
                    <a:prstGeom prst="rect">
                      <a:avLst/>
                    </a:prstGeom>
                    <a:noFill/>
                    <a:ln>
                      <a:noFill/>
                    </a:ln>
                    <a:extLst>
                      <a:ext uri="{53640926-AAD7-44d8-BBD7-CCE9431645EC}">
                        <a14:shadowObscured xmlns:a14="http://schemas.microsoft.com/office/drawing/2010/main"/>
                      </a:ext>
                    </a:extLst>
                  </pic:spPr>
                </pic:pic>
              </a:graphicData>
            </a:graphic>
          </wp:inline>
        </w:drawing>
      </w:r>
    </w:p>
    <w:p w14:paraId="0738DAA2" w14:textId="77777777" w:rsidR="0029482F" w:rsidRDefault="0029482F"/>
    <w:p w14:paraId="43138CFB" w14:textId="026B8167" w:rsidR="00F62AA1" w:rsidRDefault="00F62AA1" w:rsidP="00F62AA1">
      <w:r>
        <w:t>The same sequence is repeated to install filter 1.</w:t>
      </w:r>
    </w:p>
    <w:p w14:paraId="201A18B0" w14:textId="2468313D" w:rsidR="00560ACB" w:rsidRDefault="00560ACB">
      <w:r>
        <w:br w:type="page"/>
      </w:r>
    </w:p>
    <w:p w14:paraId="4C35C72D" w14:textId="49467D86" w:rsidR="00560ACB" w:rsidRDefault="00265FE8" w:rsidP="00F62AA1">
      <w:r>
        <w:t>The assembly between filter 1 and the top filter is somewhat different because the magnetic damping ring and its suspension wires need to be implemented.</w:t>
      </w:r>
    </w:p>
    <w:p w14:paraId="4E505739" w14:textId="77777777" w:rsidR="00D21818" w:rsidRDefault="00D21818" w:rsidP="00D21818">
      <w:r>
        <w:t>The safety structure between the Top filter and filter 3 is assembled, as well as the suspension wire of filter 3, electrical wiring, and its Eddy current damping ring.</w:t>
      </w:r>
    </w:p>
    <w:p w14:paraId="5ECC97CC" w14:textId="1BCAA510" w:rsidR="00F34E61" w:rsidRDefault="00F34E61" w:rsidP="00F34E61">
      <w:pPr>
        <w:jc w:val="center"/>
      </w:pPr>
      <w:r>
        <w:rPr>
          <w:noProof/>
        </w:rPr>
        <w:drawing>
          <wp:inline distT="0" distB="0" distL="0" distR="0" wp14:anchorId="0FBD0107" wp14:editId="0F871F44">
            <wp:extent cx="2641600" cy="7332838"/>
            <wp:effectExtent l="0" t="0" r="0" b="0"/>
            <wp:docPr id="9" name="Picture 9" descr="Macintosh HD:Users:ric:Desktop:LCGT top filter as built /updated:0900-da ammodernare:0920-Gr.9-Assembling blade top filter:temp1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Desktop:LCGT top filter as built /updated:0900-da ammodernare:0920-Gr.9-Assembling blade top filter:temp14.pdf"/>
                    <pic:cNvPicPr>
                      <a:picLocks noChangeAspect="1" noChangeArrowheads="1"/>
                    </pic:cNvPicPr>
                  </pic:nvPicPr>
                  <pic:blipFill rotWithShape="1">
                    <a:blip r:embed="rId28">
                      <a:extLst>
                        <a:ext uri="{28A0092B-C50C-407E-A947-70E740481C1C}">
                          <a14:useLocalDpi xmlns:a14="http://schemas.microsoft.com/office/drawing/2010/main" val="0"/>
                        </a:ext>
                      </a:extLst>
                    </a:blip>
                    <a:srcRect l="34774" r="39724"/>
                    <a:stretch/>
                  </pic:blipFill>
                  <pic:spPr bwMode="auto">
                    <a:xfrm>
                      <a:off x="0" y="0"/>
                      <a:ext cx="2642983" cy="7336676"/>
                    </a:xfrm>
                    <a:prstGeom prst="rect">
                      <a:avLst/>
                    </a:prstGeom>
                    <a:noFill/>
                    <a:ln>
                      <a:noFill/>
                    </a:ln>
                    <a:extLst>
                      <a:ext uri="{53640926-AAD7-44d8-BBD7-CCE9431645EC}">
                        <a14:shadowObscured xmlns:a14="http://schemas.microsoft.com/office/drawing/2010/main"/>
                      </a:ext>
                    </a:extLst>
                  </pic:spPr>
                </pic:pic>
              </a:graphicData>
            </a:graphic>
          </wp:inline>
        </w:drawing>
      </w:r>
    </w:p>
    <w:p w14:paraId="4C706FD9" w14:textId="77777777" w:rsidR="00F34E61" w:rsidRDefault="00F34E61" w:rsidP="00F62AA1"/>
    <w:p w14:paraId="732D87D7" w14:textId="495A888B" w:rsidR="00117CCB" w:rsidRDefault="00117CCB" w:rsidP="00F62AA1">
      <w:r>
        <w:t>T</w:t>
      </w:r>
      <w:bookmarkStart w:id="0" w:name="_GoBack"/>
      <w:bookmarkEnd w:id="0"/>
      <w:r>
        <w:t>he structure is lowered another step in the well.</w:t>
      </w:r>
    </w:p>
    <w:p w14:paraId="2B282942" w14:textId="4B2C64FD" w:rsidR="0029482F" w:rsidRDefault="00F34E61" w:rsidP="00F34E61">
      <w:pPr>
        <w:jc w:val="center"/>
      </w:pPr>
      <w:r>
        <w:rPr>
          <w:noProof/>
        </w:rPr>
        <w:drawing>
          <wp:inline distT="0" distB="0" distL="0" distR="0" wp14:anchorId="55D7ABD1" wp14:editId="0C76F4AE">
            <wp:extent cx="2743200" cy="7614423"/>
            <wp:effectExtent l="0" t="0" r="0" b="0"/>
            <wp:docPr id="18" name="Picture 18" descr="Macintosh HD:Users:ric:Desktop:LCGT top filter as built /updated:0900-da ammodernare:0920-Gr.9-Assembling blade top filter:temp1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ic:Desktop:LCGT top filter as built /updated:0900-da ammodernare:0920-Gr.9-Assembling blade top filter:temp15.pdf"/>
                    <pic:cNvPicPr>
                      <a:picLocks noChangeAspect="1" noChangeArrowheads="1"/>
                    </pic:cNvPicPr>
                  </pic:nvPicPr>
                  <pic:blipFill rotWithShape="1">
                    <a:blip r:embed="rId29">
                      <a:extLst>
                        <a:ext uri="{28A0092B-C50C-407E-A947-70E740481C1C}">
                          <a14:useLocalDpi xmlns:a14="http://schemas.microsoft.com/office/drawing/2010/main" val="0"/>
                        </a:ext>
                      </a:extLst>
                    </a:blip>
                    <a:srcRect l="34620" r="39877"/>
                    <a:stretch/>
                  </pic:blipFill>
                  <pic:spPr bwMode="auto">
                    <a:xfrm>
                      <a:off x="0" y="0"/>
                      <a:ext cx="2743649" cy="7615670"/>
                    </a:xfrm>
                    <a:prstGeom prst="rect">
                      <a:avLst/>
                    </a:prstGeom>
                    <a:noFill/>
                    <a:ln>
                      <a:noFill/>
                    </a:ln>
                    <a:extLst>
                      <a:ext uri="{53640926-AAD7-44d8-BBD7-CCE9431645EC}">
                        <a14:shadowObscured xmlns:a14="http://schemas.microsoft.com/office/drawing/2010/main"/>
                      </a:ext>
                    </a:extLst>
                  </pic:spPr>
                </pic:pic>
              </a:graphicData>
            </a:graphic>
          </wp:inline>
        </w:drawing>
      </w:r>
    </w:p>
    <w:p w14:paraId="6ECD6BFE" w14:textId="0D680C3D" w:rsidR="00D21818" w:rsidRDefault="00D21818">
      <w:r>
        <w:br w:type="page"/>
      </w:r>
    </w:p>
    <w:p w14:paraId="59B4F000" w14:textId="75B41C32" w:rsidR="00D21818" w:rsidRDefault="00D21818" w:rsidP="00D21818">
      <w:r>
        <w:t>The top filter is brought in, attached to its payload, the entire chain  functionalities are tested while the chain hangs from the crane, the top filter is then removed.</w:t>
      </w:r>
    </w:p>
    <w:p w14:paraId="41A19492" w14:textId="77777777" w:rsidR="00D21818" w:rsidRDefault="00D21818" w:rsidP="00F34E61">
      <w:pPr>
        <w:jc w:val="center"/>
      </w:pPr>
    </w:p>
    <w:p w14:paraId="34C79D5E" w14:textId="6673FF13" w:rsidR="002A3E3F" w:rsidRDefault="002A3E3F" w:rsidP="00D21818">
      <w:pPr>
        <w:jc w:val="center"/>
      </w:pPr>
      <w:r>
        <w:rPr>
          <w:noProof/>
        </w:rPr>
        <w:drawing>
          <wp:inline distT="0" distB="0" distL="0" distR="0" wp14:anchorId="64A0BE0D" wp14:editId="10B7A3FB">
            <wp:extent cx="3081867" cy="7507935"/>
            <wp:effectExtent l="0" t="0" r="0" b="10795"/>
            <wp:docPr id="20" name="Picture 20" descr="Macintosh HD:Users:ric:Desktop:LCGT top filter as built /updated:0900-da ammodernare:0920-Gr.9-Assembling blade top filter:temp1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ic:Desktop:LCGT top filter as built /updated:0900-da ammodernare:0920-Gr.9-Assembling blade top filter:temp18.pdf"/>
                    <pic:cNvPicPr>
                      <a:picLocks noChangeAspect="1" noChangeArrowheads="1"/>
                    </pic:cNvPicPr>
                  </pic:nvPicPr>
                  <pic:blipFill rotWithShape="1">
                    <a:blip r:embed="rId30">
                      <a:extLst>
                        <a:ext uri="{28A0092B-C50C-407E-A947-70E740481C1C}">
                          <a14:useLocalDpi xmlns:a14="http://schemas.microsoft.com/office/drawing/2010/main" val="0"/>
                        </a:ext>
                      </a:extLst>
                    </a:blip>
                    <a:srcRect l="32302" r="38641"/>
                    <a:stretch/>
                  </pic:blipFill>
                  <pic:spPr bwMode="auto">
                    <a:xfrm>
                      <a:off x="0" y="0"/>
                      <a:ext cx="3082930" cy="7510525"/>
                    </a:xfrm>
                    <a:prstGeom prst="rect">
                      <a:avLst/>
                    </a:prstGeom>
                    <a:noFill/>
                    <a:ln>
                      <a:noFill/>
                    </a:ln>
                    <a:extLst>
                      <a:ext uri="{53640926-AAD7-44d8-BBD7-CCE9431645EC}">
                        <a14:shadowObscured xmlns:a14="http://schemas.microsoft.com/office/drawing/2010/main"/>
                      </a:ext>
                    </a:extLst>
                  </pic:spPr>
                </pic:pic>
              </a:graphicData>
            </a:graphic>
          </wp:inline>
        </w:drawing>
      </w:r>
    </w:p>
    <w:p w14:paraId="432B840B" w14:textId="77777777" w:rsidR="00D21818" w:rsidRDefault="00D21818" w:rsidP="00D21818">
      <w:r>
        <w:t>The structure containing filter 1 to 3 is then lowered in place and secured.</w:t>
      </w:r>
    </w:p>
    <w:p w14:paraId="45F77F2C" w14:textId="19EDE842" w:rsidR="008C4B20" w:rsidRDefault="008C4B20" w:rsidP="00D21818">
      <w:r>
        <w:t>The tub’s spool piece is removed.</w:t>
      </w:r>
    </w:p>
    <w:p w14:paraId="47DB4D26" w14:textId="77777777" w:rsidR="00D21818" w:rsidRDefault="00D21818" w:rsidP="00D21818">
      <w:pPr>
        <w:jc w:val="center"/>
      </w:pPr>
    </w:p>
    <w:p w14:paraId="7C600455" w14:textId="0A932399" w:rsidR="00D21818" w:rsidRDefault="00D21818" w:rsidP="00D21818">
      <w:pPr>
        <w:jc w:val="center"/>
      </w:pPr>
      <w:r>
        <w:rPr>
          <w:noProof/>
        </w:rPr>
        <w:drawing>
          <wp:inline distT="0" distB="0" distL="0" distR="0" wp14:anchorId="49C95BA7" wp14:editId="675F9953">
            <wp:extent cx="2767291" cy="7543684"/>
            <wp:effectExtent l="0" t="0" r="0" b="0"/>
            <wp:docPr id="19" name="Picture 19" descr="Macintosh HD:Users:ric:Desktop:LCGT top filter as built /updated:0900-da ammodernare:0920-Gr.9-Assembling blade top filter:temp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ic:Desktop:LCGT top filter as built /updated:0900-da ammodernare:0920-Gr.9-Assembling blade top filter:temp16.pdf"/>
                    <pic:cNvPicPr>
                      <a:picLocks noChangeAspect="1" noChangeArrowheads="1"/>
                    </pic:cNvPicPr>
                  </pic:nvPicPr>
                  <pic:blipFill rotWithShape="1">
                    <a:blip r:embed="rId31">
                      <a:extLst>
                        <a:ext uri="{28A0092B-C50C-407E-A947-70E740481C1C}">
                          <a14:useLocalDpi xmlns:a14="http://schemas.microsoft.com/office/drawing/2010/main" val="0"/>
                        </a:ext>
                      </a:extLst>
                    </a:blip>
                    <a:srcRect l="34466" r="39566"/>
                    <a:stretch/>
                  </pic:blipFill>
                  <pic:spPr bwMode="auto">
                    <a:xfrm>
                      <a:off x="0" y="0"/>
                      <a:ext cx="2767951" cy="7545483"/>
                    </a:xfrm>
                    <a:prstGeom prst="rect">
                      <a:avLst/>
                    </a:prstGeom>
                    <a:noFill/>
                    <a:ln>
                      <a:noFill/>
                    </a:ln>
                    <a:extLst>
                      <a:ext uri="{53640926-AAD7-44d8-BBD7-CCE9431645EC}">
                        <a14:shadowObscured xmlns:a14="http://schemas.microsoft.com/office/drawing/2010/main"/>
                      </a:ext>
                    </a:extLst>
                  </pic:spPr>
                </pic:pic>
              </a:graphicData>
            </a:graphic>
          </wp:inline>
        </w:drawing>
      </w:r>
    </w:p>
    <w:p w14:paraId="2C153889" w14:textId="77777777" w:rsidR="008C4B20" w:rsidRDefault="008C4B20" w:rsidP="008C4B20">
      <w:r>
        <w:t>The unit Top filter and Inverted Pendulum is lowered in place, but is still disconnected from filter 1.</w:t>
      </w:r>
    </w:p>
    <w:p w14:paraId="1C16A719" w14:textId="77777777" w:rsidR="008C4B20" w:rsidRDefault="008C4B20" w:rsidP="00D21818">
      <w:pPr>
        <w:jc w:val="center"/>
      </w:pPr>
    </w:p>
    <w:p w14:paraId="634D13C8" w14:textId="708DFC61" w:rsidR="002A3E3F" w:rsidRDefault="002A3E3F" w:rsidP="00D21818">
      <w:pPr>
        <w:jc w:val="center"/>
      </w:pPr>
      <w:r>
        <w:rPr>
          <w:noProof/>
        </w:rPr>
        <w:drawing>
          <wp:inline distT="0" distB="0" distL="0" distR="0" wp14:anchorId="1D65173F" wp14:editId="3855E774">
            <wp:extent cx="2487309" cy="7543800"/>
            <wp:effectExtent l="0" t="0" r="1905" b="0"/>
            <wp:docPr id="22" name="Picture 22" descr="Macintosh HD:Users:ric:Desktop:LCGT top filter as built /updated:0900-da ammodernare:0920-Gr.9-Assembling blade top filter:temp1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ic:Desktop:LCGT top filter as built /updated:0900-da ammodernare:0920-Gr.9-Assembling blade top filter:temp17.pdf"/>
                    <pic:cNvPicPr>
                      <a:picLocks noChangeAspect="1" noChangeArrowheads="1"/>
                    </pic:cNvPicPr>
                  </pic:nvPicPr>
                  <pic:blipFill rotWithShape="1">
                    <a:blip r:embed="rId32">
                      <a:extLst>
                        <a:ext uri="{28A0092B-C50C-407E-A947-70E740481C1C}">
                          <a14:useLocalDpi xmlns:a14="http://schemas.microsoft.com/office/drawing/2010/main" val="0"/>
                        </a:ext>
                      </a:extLst>
                    </a:blip>
                    <a:srcRect l="34929" r="41731"/>
                    <a:stretch/>
                  </pic:blipFill>
                  <pic:spPr bwMode="auto">
                    <a:xfrm>
                      <a:off x="0" y="0"/>
                      <a:ext cx="2488384" cy="7547060"/>
                    </a:xfrm>
                    <a:prstGeom prst="rect">
                      <a:avLst/>
                    </a:prstGeom>
                    <a:noFill/>
                    <a:ln>
                      <a:noFill/>
                    </a:ln>
                    <a:extLst>
                      <a:ext uri="{53640926-AAD7-44d8-BBD7-CCE9431645EC}">
                        <a14:shadowObscured xmlns:a14="http://schemas.microsoft.com/office/drawing/2010/main"/>
                      </a:ext>
                    </a:extLst>
                  </pic:spPr>
                </pic:pic>
              </a:graphicData>
            </a:graphic>
          </wp:inline>
        </w:drawing>
      </w:r>
    </w:p>
    <w:p w14:paraId="627851B3" w14:textId="77777777" w:rsidR="00DB5004" w:rsidRDefault="00DB5004" w:rsidP="00DB5004">
      <w:r>
        <w:t>Special lifting rods are inserted through holes into the top filter, are screwed into the roof of filter 1, and used to lift it, so that its wires can be attached to filter zero.</w:t>
      </w:r>
    </w:p>
    <w:p w14:paraId="1BAC4855" w14:textId="7C8654C6" w:rsidR="00622993" w:rsidRDefault="00DB5004">
      <w:r>
        <w:t xml:space="preserve">The functionalities of all filters are re-checked.  </w:t>
      </w:r>
    </w:p>
    <w:p w14:paraId="537DE8C8" w14:textId="238ED63D" w:rsidR="00F044FD" w:rsidRDefault="008E65D5" w:rsidP="00DB5004">
      <w:pPr>
        <w:jc w:val="center"/>
      </w:pPr>
      <w:r>
        <w:rPr>
          <w:noProof/>
        </w:rPr>
        <w:drawing>
          <wp:inline distT="0" distB="0" distL="0" distR="0" wp14:anchorId="09C47099" wp14:editId="1F7C3999">
            <wp:extent cx="4572000" cy="7262813"/>
            <wp:effectExtent l="0" t="0" r="0" b="0"/>
            <wp:docPr id="25" name="Picture 25" descr="Macintosh HD:Users:ric:Desktop:LCGT top filter as built /updated:da ammodernare:0920-Gr.9-Assembling blade top filter:temp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ic:Desktop:LCGT top filter as built /updated:da ammodernare:0920-Gr.9-Assembling blade top filter:temp3.pdf"/>
                    <pic:cNvPicPr>
                      <a:picLocks noChangeAspect="1" noChangeArrowheads="1"/>
                    </pic:cNvPicPr>
                  </pic:nvPicPr>
                  <pic:blipFill rotWithShape="1">
                    <a:blip r:embed="rId33">
                      <a:extLst>
                        <a:ext uri="{28A0092B-C50C-407E-A947-70E740481C1C}">
                          <a14:useLocalDpi xmlns:a14="http://schemas.microsoft.com/office/drawing/2010/main" val="0"/>
                        </a:ext>
                      </a:extLst>
                    </a:blip>
                    <a:srcRect l="27146" r="28307"/>
                    <a:stretch/>
                  </pic:blipFill>
                  <pic:spPr bwMode="auto">
                    <a:xfrm>
                      <a:off x="0" y="0"/>
                      <a:ext cx="4572000" cy="7262813"/>
                    </a:xfrm>
                    <a:prstGeom prst="rect">
                      <a:avLst/>
                    </a:prstGeom>
                    <a:noFill/>
                    <a:ln>
                      <a:noFill/>
                    </a:ln>
                    <a:extLst>
                      <a:ext uri="{53640926-AAD7-44d8-BBD7-CCE9431645EC}">
                        <a14:shadowObscured xmlns:a14="http://schemas.microsoft.com/office/drawing/2010/main"/>
                      </a:ext>
                    </a:extLst>
                  </pic:spPr>
                </pic:pic>
              </a:graphicData>
            </a:graphic>
          </wp:inline>
        </w:drawing>
      </w:r>
    </w:p>
    <w:p w14:paraId="69EFF89E" w14:textId="77777777" w:rsidR="00DB5004" w:rsidRDefault="00DB5004" w:rsidP="00DB5004">
      <w:pPr>
        <w:jc w:val="center"/>
      </w:pPr>
    </w:p>
    <w:p w14:paraId="45E6364D" w14:textId="2BBE0D94" w:rsidR="00DB5004" w:rsidRDefault="00DB5004" w:rsidP="00DB5004">
      <w:r>
        <w:t>Then the 300 kg payload and its temporary safety structure extend now in the lower chamber.  They are removed and the suspension wire is disconnected at the wire junction box.  The system is ready for installation of the payload.</w:t>
      </w:r>
    </w:p>
    <w:p w14:paraId="3621B33F" w14:textId="77777777" w:rsidR="00DB5004" w:rsidRDefault="00DB5004" w:rsidP="00DB5004">
      <w:pPr>
        <w:jc w:val="center"/>
      </w:pPr>
    </w:p>
    <w:p w14:paraId="1796A935" w14:textId="07AAA81D" w:rsidR="00D22685" w:rsidRDefault="00E62A63">
      <w:r>
        <w:rPr>
          <w:noProof/>
        </w:rPr>
        <w:drawing>
          <wp:inline distT="0" distB="0" distL="0" distR="0" wp14:anchorId="567BE708" wp14:editId="04F73609">
            <wp:extent cx="2286000" cy="6543631"/>
            <wp:effectExtent l="0" t="0" r="0" b="10160"/>
            <wp:docPr id="38" name="Picture 38" descr="Macintosh HD:Users:ric:Desktop:LCGT top filter as built /updated:0000-Gr.0-General assembly:temp2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ric:Desktop:LCGT top filter as built /updated:0000-Gr.0-General assembly:temp21.pdf"/>
                    <pic:cNvPicPr>
                      <a:picLocks noChangeAspect="1" noChangeArrowheads="1"/>
                    </pic:cNvPicPr>
                  </pic:nvPicPr>
                  <pic:blipFill rotWithShape="1">
                    <a:blip r:embed="rId34">
                      <a:extLst>
                        <a:ext uri="{28A0092B-C50C-407E-A947-70E740481C1C}">
                          <a14:useLocalDpi xmlns:a14="http://schemas.microsoft.com/office/drawing/2010/main" val="0"/>
                        </a:ext>
                      </a:extLst>
                    </a:blip>
                    <a:srcRect l="36475" r="38795"/>
                    <a:stretch/>
                  </pic:blipFill>
                  <pic:spPr bwMode="auto">
                    <a:xfrm>
                      <a:off x="0" y="0"/>
                      <a:ext cx="2286831" cy="6546010"/>
                    </a:xfrm>
                    <a:prstGeom prst="rect">
                      <a:avLst/>
                    </a:prstGeom>
                    <a:noFill/>
                    <a:ln>
                      <a:noFill/>
                    </a:ln>
                    <a:extLst>
                      <a:ext uri="{53640926-AAD7-44d8-BBD7-CCE9431645EC}">
                        <a14:shadowObscured xmlns:a14="http://schemas.microsoft.com/office/drawing/2010/main"/>
                      </a:ext>
                    </a:extLst>
                  </pic:spPr>
                </pic:pic>
              </a:graphicData>
            </a:graphic>
          </wp:inline>
        </w:drawing>
      </w:r>
      <w:r w:rsidR="002D15D4">
        <w:rPr>
          <w:noProof/>
        </w:rPr>
        <w:drawing>
          <wp:inline distT="0" distB="0" distL="0" distR="0" wp14:anchorId="7678CE07" wp14:editId="51185F43">
            <wp:extent cx="2074333" cy="5864426"/>
            <wp:effectExtent l="0" t="0" r="0" b="0"/>
            <wp:docPr id="32" name="Picture 32" descr="Macintosh HD:Users:ric:Desktop:LCGT top filter as built /updated:0000-Gr.0-General assembly:temp2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ric:Desktop:LCGT top filter as built /updated:0000-Gr.0-General assembly:temp20.pdf"/>
                    <pic:cNvPicPr>
                      <a:picLocks noChangeAspect="1" noChangeArrowheads="1"/>
                    </pic:cNvPicPr>
                  </pic:nvPicPr>
                  <pic:blipFill rotWithShape="1">
                    <a:blip r:embed="rId35">
                      <a:extLst>
                        <a:ext uri="{28A0092B-C50C-407E-A947-70E740481C1C}">
                          <a14:useLocalDpi xmlns:a14="http://schemas.microsoft.com/office/drawing/2010/main" val="0"/>
                        </a:ext>
                      </a:extLst>
                    </a:blip>
                    <a:srcRect l="38329" r="36632"/>
                    <a:stretch/>
                  </pic:blipFill>
                  <pic:spPr bwMode="auto">
                    <a:xfrm>
                      <a:off x="0" y="0"/>
                      <a:ext cx="2074673" cy="5865386"/>
                    </a:xfrm>
                    <a:prstGeom prst="rect">
                      <a:avLst/>
                    </a:prstGeom>
                    <a:noFill/>
                    <a:ln>
                      <a:noFill/>
                    </a:ln>
                    <a:extLst>
                      <a:ext uri="{53640926-AAD7-44d8-BBD7-CCE9431645EC}">
                        <a14:shadowObscured xmlns:a14="http://schemas.microsoft.com/office/drawing/2010/main"/>
                      </a:ext>
                    </a:extLst>
                  </pic:spPr>
                </pic:pic>
              </a:graphicData>
            </a:graphic>
          </wp:inline>
        </w:drawing>
      </w:r>
    </w:p>
    <w:p w14:paraId="02ECC432" w14:textId="3BC7D9AB" w:rsidR="00DB5004" w:rsidRDefault="00DB5004">
      <w:r>
        <w:br w:type="page"/>
      </w:r>
    </w:p>
    <w:p w14:paraId="0ED5E0CD" w14:textId="77777777" w:rsidR="00DB5004" w:rsidRDefault="00DB5004" w:rsidP="00DB5004">
      <w:r>
        <w:t>The vacuum chambers are positioned (note only the top, pink, part needs to be removed to insert the SAS chain).  Filter 4 is inserted on a stretcher, connected at the junction box and electrically wired.  Then the vacuum neck above is closed.</w:t>
      </w:r>
    </w:p>
    <w:p w14:paraId="7CF64584" w14:textId="77777777" w:rsidR="00744BC8" w:rsidRDefault="00744BC8"/>
    <w:p w14:paraId="5A83E7CE" w14:textId="0A4AD05C" w:rsidR="00AC42B7" w:rsidRDefault="00AC42B7">
      <w:r>
        <w:rPr>
          <w:noProof/>
        </w:rPr>
        <w:drawing>
          <wp:inline distT="0" distB="0" distL="0" distR="0" wp14:anchorId="7A1DF743" wp14:editId="4AF53F73">
            <wp:extent cx="4205029" cy="7315200"/>
            <wp:effectExtent l="0" t="0" r="1143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05029" cy="7315200"/>
                    </a:xfrm>
                    <a:prstGeom prst="rect">
                      <a:avLst/>
                    </a:prstGeom>
                    <a:noFill/>
                    <a:ln>
                      <a:noFill/>
                    </a:ln>
                  </pic:spPr>
                </pic:pic>
              </a:graphicData>
            </a:graphic>
          </wp:inline>
        </w:drawing>
      </w:r>
    </w:p>
    <w:p w14:paraId="19F7A600" w14:textId="4CA817F4" w:rsidR="00DB5004" w:rsidRDefault="00DB5004">
      <w:r>
        <w:br w:type="page"/>
      </w:r>
    </w:p>
    <w:p w14:paraId="455EDEDD" w14:textId="77777777" w:rsidR="00DB5004" w:rsidRDefault="00DB5004" w:rsidP="00DB5004">
      <w:r>
        <w:t>Finally the intermediate mass and the mirror are inserted and suspended.</w:t>
      </w:r>
    </w:p>
    <w:p w14:paraId="67ABD031" w14:textId="77777777" w:rsidR="00DB5004" w:rsidRDefault="00DB5004"/>
    <w:p w14:paraId="49D62B98" w14:textId="3853459A" w:rsidR="00AC42B7" w:rsidRDefault="00AC42B7">
      <w:r>
        <w:rPr>
          <w:noProof/>
        </w:rPr>
        <w:drawing>
          <wp:inline distT="0" distB="0" distL="0" distR="0" wp14:anchorId="6DA2078C" wp14:editId="7C08878F">
            <wp:extent cx="4206179" cy="7315200"/>
            <wp:effectExtent l="0" t="0" r="1079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06179" cy="7315200"/>
                    </a:xfrm>
                    <a:prstGeom prst="rect">
                      <a:avLst/>
                    </a:prstGeom>
                    <a:noFill/>
                    <a:ln>
                      <a:noFill/>
                    </a:ln>
                  </pic:spPr>
                </pic:pic>
              </a:graphicData>
            </a:graphic>
          </wp:inline>
        </w:drawing>
      </w:r>
    </w:p>
    <w:p w14:paraId="658378E3" w14:textId="3AE6345B" w:rsidR="00132185" w:rsidRDefault="00132185"/>
    <w:sectPr w:rsidR="00132185" w:rsidSect="00556A23">
      <w:footerReference w:type="even" r:id="rId38"/>
      <w:footerReference w:type="default" r:id="rId39"/>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6BC696" w14:textId="77777777" w:rsidR="008C4B20" w:rsidRDefault="008C4B20" w:rsidP="00C220E0">
      <w:r>
        <w:separator/>
      </w:r>
    </w:p>
  </w:endnote>
  <w:endnote w:type="continuationSeparator" w:id="0">
    <w:p w14:paraId="28D298A5" w14:textId="77777777" w:rsidR="008C4B20" w:rsidRDefault="008C4B20" w:rsidP="00C220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FC1A97" w14:textId="77777777" w:rsidR="008C4B20" w:rsidRDefault="008C4B20" w:rsidP="00C220E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93CBE" w14:textId="77777777" w:rsidR="008C4B20" w:rsidRDefault="008C4B20" w:rsidP="00C220E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5FA25B" w14:textId="77777777" w:rsidR="008C4B20" w:rsidRDefault="008C4B20" w:rsidP="00C220E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17CCB">
      <w:rPr>
        <w:rStyle w:val="PageNumber"/>
        <w:noProof/>
      </w:rPr>
      <w:t>1</w:t>
    </w:r>
    <w:r>
      <w:rPr>
        <w:rStyle w:val="PageNumber"/>
      </w:rPr>
      <w:fldChar w:fldCharType="end"/>
    </w:r>
  </w:p>
  <w:p w14:paraId="6AC75DA0" w14:textId="77777777" w:rsidR="008C4B20" w:rsidRDefault="008C4B20" w:rsidP="00C220E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EDEBAA" w14:textId="77777777" w:rsidR="008C4B20" w:rsidRDefault="008C4B20" w:rsidP="00C220E0">
      <w:r>
        <w:separator/>
      </w:r>
    </w:p>
  </w:footnote>
  <w:footnote w:type="continuationSeparator" w:id="0">
    <w:p w14:paraId="59B11F51" w14:textId="77777777" w:rsidR="008C4B20" w:rsidRDefault="008C4B20" w:rsidP="00C220E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4244"/>
    <w:rsid w:val="000818CA"/>
    <w:rsid w:val="00117CCB"/>
    <w:rsid w:val="00132185"/>
    <w:rsid w:val="001D0ED4"/>
    <w:rsid w:val="001E0CCB"/>
    <w:rsid w:val="00246B69"/>
    <w:rsid w:val="00265FE8"/>
    <w:rsid w:val="0029482F"/>
    <w:rsid w:val="002A3E3F"/>
    <w:rsid w:val="002D15D4"/>
    <w:rsid w:val="002D671E"/>
    <w:rsid w:val="002E2CD2"/>
    <w:rsid w:val="00314244"/>
    <w:rsid w:val="00326B01"/>
    <w:rsid w:val="004736EF"/>
    <w:rsid w:val="00556A23"/>
    <w:rsid w:val="00560ACB"/>
    <w:rsid w:val="005C1658"/>
    <w:rsid w:val="005C416E"/>
    <w:rsid w:val="005D756D"/>
    <w:rsid w:val="00622993"/>
    <w:rsid w:val="00664502"/>
    <w:rsid w:val="006776DA"/>
    <w:rsid w:val="006D0536"/>
    <w:rsid w:val="006F52D6"/>
    <w:rsid w:val="007375A0"/>
    <w:rsid w:val="00744BC8"/>
    <w:rsid w:val="00795919"/>
    <w:rsid w:val="007B27FF"/>
    <w:rsid w:val="007D502F"/>
    <w:rsid w:val="007E4CFE"/>
    <w:rsid w:val="008150FD"/>
    <w:rsid w:val="00821540"/>
    <w:rsid w:val="0084356C"/>
    <w:rsid w:val="00883371"/>
    <w:rsid w:val="00893B38"/>
    <w:rsid w:val="008C4B20"/>
    <w:rsid w:val="008D4190"/>
    <w:rsid w:val="008E65D5"/>
    <w:rsid w:val="009368D2"/>
    <w:rsid w:val="00944B70"/>
    <w:rsid w:val="00960993"/>
    <w:rsid w:val="009A5E5C"/>
    <w:rsid w:val="009D5938"/>
    <w:rsid w:val="00A4278E"/>
    <w:rsid w:val="00A42B15"/>
    <w:rsid w:val="00AC42B7"/>
    <w:rsid w:val="00AC7D62"/>
    <w:rsid w:val="00AE262F"/>
    <w:rsid w:val="00B66ABF"/>
    <w:rsid w:val="00BB3B6B"/>
    <w:rsid w:val="00BD3B21"/>
    <w:rsid w:val="00BD6220"/>
    <w:rsid w:val="00BF0B5C"/>
    <w:rsid w:val="00C14EDC"/>
    <w:rsid w:val="00C220E0"/>
    <w:rsid w:val="00C60DCD"/>
    <w:rsid w:val="00C731C4"/>
    <w:rsid w:val="00CD4404"/>
    <w:rsid w:val="00D0633B"/>
    <w:rsid w:val="00D21818"/>
    <w:rsid w:val="00D22685"/>
    <w:rsid w:val="00DA0257"/>
    <w:rsid w:val="00DB0EFD"/>
    <w:rsid w:val="00DB5004"/>
    <w:rsid w:val="00DB64D4"/>
    <w:rsid w:val="00DC23A7"/>
    <w:rsid w:val="00E025C2"/>
    <w:rsid w:val="00E179DC"/>
    <w:rsid w:val="00E34FE2"/>
    <w:rsid w:val="00E44EC0"/>
    <w:rsid w:val="00E60BAD"/>
    <w:rsid w:val="00E62A63"/>
    <w:rsid w:val="00E6738B"/>
    <w:rsid w:val="00EA6F53"/>
    <w:rsid w:val="00EB1680"/>
    <w:rsid w:val="00F0280E"/>
    <w:rsid w:val="00F044FD"/>
    <w:rsid w:val="00F15967"/>
    <w:rsid w:val="00F34E61"/>
    <w:rsid w:val="00F42E33"/>
    <w:rsid w:val="00F62AA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971E2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1424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14244"/>
    <w:rPr>
      <w:rFonts w:ascii="Lucida Grande" w:hAnsi="Lucida Grande" w:cs="Lucida Grande"/>
      <w:sz w:val="18"/>
      <w:szCs w:val="18"/>
    </w:rPr>
  </w:style>
  <w:style w:type="paragraph" w:styleId="Footer">
    <w:name w:val="footer"/>
    <w:basedOn w:val="Normal"/>
    <w:link w:val="FooterChar"/>
    <w:uiPriority w:val="99"/>
    <w:unhideWhenUsed/>
    <w:rsid w:val="00C220E0"/>
    <w:pPr>
      <w:tabs>
        <w:tab w:val="center" w:pos="4320"/>
        <w:tab w:val="right" w:pos="8640"/>
      </w:tabs>
    </w:pPr>
  </w:style>
  <w:style w:type="character" w:customStyle="1" w:styleId="FooterChar">
    <w:name w:val="Footer Char"/>
    <w:basedOn w:val="DefaultParagraphFont"/>
    <w:link w:val="Footer"/>
    <w:uiPriority w:val="99"/>
    <w:rsid w:val="00C220E0"/>
  </w:style>
  <w:style w:type="character" w:styleId="PageNumber">
    <w:name w:val="page number"/>
    <w:basedOn w:val="DefaultParagraphFont"/>
    <w:uiPriority w:val="99"/>
    <w:semiHidden/>
    <w:unhideWhenUsed/>
    <w:rsid w:val="00C220E0"/>
  </w:style>
  <w:style w:type="character" w:styleId="Hyperlink">
    <w:name w:val="Hyperlink"/>
    <w:basedOn w:val="DefaultParagraphFont"/>
    <w:uiPriority w:val="99"/>
    <w:unhideWhenUsed/>
    <w:rsid w:val="001E0CCB"/>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1424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14244"/>
    <w:rPr>
      <w:rFonts w:ascii="Lucida Grande" w:hAnsi="Lucida Grande" w:cs="Lucida Grande"/>
      <w:sz w:val="18"/>
      <w:szCs w:val="18"/>
    </w:rPr>
  </w:style>
  <w:style w:type="paragraph" w:styleId="Footer">
    <w:name w:val="footer"/>
    <w:basedOn w:val="Normal"/>
    <w:link w:val="FooterChar"/>
    <w:uiPriority w:val="99"/>
    <w:unhideWhenUsed/>
    <w:rsid w:val="00C220E0"/>
    <w:pPr>
      <w:tabs>
        <w:tab w:val="center" w:pos="4320"/>
        <w:tab w:val="right" w:pos="8640"/>
      </w:tabs>
    </w:pPr>
  </w:style>
  <w:style w:type="character" w:customStyle="1" w:styleId="FooterChar">
    <w:name w:val="Footer Char"/>
    <w:basedOn w:val="DefaultParagraphFont"/>
    <w:link w:val="Footer"/>
    <w:uiPriority w:val="99"/>
    <w:rsid w:val="00C220E0"/>
  </w:style>
  <w:style w:type="character" w:styleId="PageNumber">
    <w:name w:val="page number"/>
    <w:basedOn w:val="DefaultParagraphFont"/>
    <w:uiPriority w:val="99"/>
    <w:semiHidden/>
    <w:unhideWhenUsed/>
    <w:rsid w:val="00C220E0"/>
  </w:style>
  <w:style w:type="character" w:styleId="Hyperlink">
    <w:name w:val="Hyperlink"/>
    <w:basedOn w:val="DefaultParagraphFont"/>
    <w:uiPriority w:val="99"/>
    <w:unhideWhenUsed/>
    <w:rsid w:val="001E0CC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0.emf"/><Relationship Id="rId21" Type="http://schemas.openxmlformats.org/officeDocument/2006/relationships/image" Target="media/image11.emf"/><Relationship Id="rId22" Type="http://schemas.openxmlformats.org/officeDocument/2006/relationships/image" Target="media/image12.emf"/><Relationship Id="rId23" Type="http://schemas.openxmlformats.org/officeDocument/2006/relationships/image" Target="media/image13.emf"/><Relationship Id="rId24" Type="http://schemas.openxmlformats.org/officeDocument/2006/relationships/image" Target="media/image14.emf"/><Relationship Id="rId25" Type="http://schemas.openxmlformats.org/officeDocument/2006/relationships/image" Target="media/image15.emf"/><Relationship Id="rId26" Type="http://schemas.openxmlformats.org/officeDocument/2006/relationships/image" Target="media/image16.emf"/><Relationship Id="rId27" Type="http://schemas.openxmlformats.org/officeDocument/2006/relationships/image" Target="media/image17.emf"/><Relationship Id="rId28" Type="http://schemas.openxmlformats.org/officeDocument/2006/relationships/image" Target="media/image18.emf"/><Relationship Id="rId29" Type="http://schemas.openxmlformats.org/officeDocument/2006/relationships/image" Target="media/image19.emf"/><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0.emf"/><Relationship Id="rId31" Type="http://schemas.openxmlformats.org/officeDocument/2006/relationships/image" Target="media/image21.emf"/><Relationship Id="rId32" Type="http://schemas.openxmlformats.org/officeDocument/2006/relationships/image" Target="media/image22.emf"/><Relationship Id="rId9" Type="http://schemas.openxmlformats.org/officeDocument/2006/relationships/hyperlink" Target="http://gw.icrr.u-tokyo.ac.jp/cgi-bin/private/DocDB/ShowDocument?docid=307" TargetMode="External"/><Relationship Id="rId6" Type="http://schemas.openxmlformats.org/officeDocument/2006/relationships/endnotes" Target="endnotes.xml"/><Relationship Id="rId7" Type="http://schemas.openxmlformats.org/officeDocument/2006/relationships/hyperlink" Target="http://gw.icrr.u-tokyo.ac.jp/cgi-bin/private/DocDB/ShowDocument?docid=450" TargetMode="External"/><Relationship Id="rId8" Type="http://schemas.openxmlformats.org/officeDocument/2006/relationships/hyperlink" Target="http://gw.icrr.u-tokyo.ac.jp/cgi-bin/private/DocDB/ShowDocument?docid=452" TargetMode="External"/><Relationship Id="rId33" Type="http://schemas.openxmlformats.org/officeDocument/2006/relationships/image" Target="media/image23.emf"/><Relationship Id="rId34" Type="http://schemas.openxmlformats.org/officeDocument/2006/relationships/image" Target="media/image24.emf"/><Relationship Id="rId35" Type="http://schemas.openxmlformats.org/officeDocument/2006/relationships/image" Target="media/image25.emf"/><Relationship Id="rId36" Type="http://schemas.openxmlformats.org/officeDocument/2006/relationships/image" Target="media/image26.emf"/><Relationship Id="rId10" Type="http://schemas.openxmlformats.org/officeDocument/2006/relationships/hyperlink" Target="http://gw.icrr.u-tokyo.ac.jp/cgi-bin/private/DocDB/ShowDocument?docid=386" TargetMode="External"/><Relationship Id="rId11" Type="http://schemas.openxmlformats.org/officeDocument/2006/relationships/image" Target="media/image1.emf"/><Relationship Id="rId12" Type="http://schemas.openxmlformats.org/officeDocument/2006/relationships/image" Target="media/image2.emf"/><Relationship Id="rId13" Type="http://schemas.openxmlformats.org/officeDocument/2006/relationships/image" Target="media/image3.emf"/><Relationship Id="rId14" Type="http://schemas.openxmlformats.org/officeDocument/2006/relationships/image" Target="media/image4.emf"/><Relationship Id="rId15" Type="http://schemas.openxmlformats.org/officeDocument/2006/relationships/image" Target="media/image5.emf"/><Relationship Id="rId16" Type="http://schemas.openxmlformats.org/officeDocument/2006/relationships/image" Target="media/image6.emf"/><Relationship Id="rId17" Type="http://schemas.openxmlformats.org/officeDocument/2006/relationships/image" Target="media/image7.emf"/><Relationship Id="rId18" Type="http://schemas.openxmlformats.org/officeDocument/2006/relationships/image" Target="media/image8.emf"/><Relationship Id="rId19" Type="http://schemas.openxmlformats.org/officeDocument/2006/relationships/image" Target="media/image9.emf"/><Relationship Id="rId37" Type="http://schemas.openxmlformats.org/officeDocument/2006/relationships/image" Target="media/image27.emf"/><Relationship Id="rId38" Type="http://schemas.openxmlformats.org/officeDocument/2006/relationships/footer" Target="footer1.xml"/><Relationship Id="rId39" Type="http://schemas.openxmlformats.org/officeDocument/2006/relationships/footer" Target="footer2.xml"/><Relationship Id="rId40" Type="http://schemas.openxmlformats.org/officeDocument/2006/relationships/fontTable" Target="fontTable.xml"/><Relationship Id="rId4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290</TotalTime>
  <Pages>25</Pages>
  <Words>1294</Words>
  <Characters>7379</Characters>
  <Application>Microsoft Macintosh Word</Application>
  <DocSecurity>0</DocSecurity>
  <Lines>61</Lines>
  <Paragraphs>17</Paragraphs>
  <ScaleCrop>false</ScaleCrop>
  <Company>caltech</Company>
  <LinksUpToDate>false</LinksUpToDate>
  <CharactersWithSpaces>8656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Riccardo DeSalvo User</dc:creator>
  <cp:keywords/>
  <dc:description/>
  <cp:lastModifiedBy>Riccardo DeSalvo User</cp:lastModifiedBy>
  <cp:revision>22</cp:revision>
  <cp:lastPrinted>2011-06-15T01:35:00Z</cp:lastPrinted>
  <dcterms:created xsi:type="dcterms:W3CDTF">2011-06-13T08:50:00Z</dcterms:created>
  <dcterms:modified xsi:type="dcterms:W3CDTF">2011-06-15T04:14:00Z</dcterms:modified>
</cp:coreProperties>
</file>